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E4BDA7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</w:pPr>
      <w:permStart w:id="583534459" w:edGrp="everyone"/>
      <w:permEnd w:id="583534459"/>
      <w:r w:rsidRPr="00163EC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  <w:t>КЫРГЫЗСКАЯ РЕСПУБЛИКА</w:t>
      </w:r>
    </w:p>
    <w:p w14:paraId="0C4C8863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ru-RU"/>
        </w:rPr>
      </w:pPr>
    </w:p>
    <w:p w14:paraId="6F18F3D6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</w:pPr>
      <w:r w:rsidRPr="00163EC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  <w:t>Муниципальное Предприятие</w:t>
      </w:r>
    </w:p>
    <w:p w14:paraId="2B4F4996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</w:pPr>
    </w:p>
    <w:p w14:paraId="1BC6C840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</w:pPr>
      <w:r w:rsidRPr="00163EC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  <w:t>«</w:t>
      </w:r>
      <w:proofErr w:type="spellStart"/>
      <w:r w:rsidRPr="00163EC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  <w:t>Бишкектеплосеть</w:t>
      </w:r>
      <w:proofErr w:type="spellEnd"/>
      <w:r w:rsidRPr="00163EC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  <w:t>»</w:t>
      </w:r>
    </w:p>
    <w:p w14:paraId="33FD010A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</w:pPr>
    </w:p>
    <w:p w14:paraId="0C1DA28B" w14:textId="77777777" w:rsid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ru-RU"/>
        </w:rPr>
      </w:pPr>
    </w:p>
    <w:p w14:paraId="67F17407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ru-RU"/>
        </w:rPr>
      </w:pPr>
    </w:p>
    <w:p w14:paraId="34FD1FF6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</w:pPr>
      <w:r w:rsidRPr="00163EC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  <w:t>Отдел реализации проекта</w:t>
      </w:r>
    </w:p>
    <w:p w14:paraId="6DBFFE06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</w:pPr>
    </w:p>
    <w:p w14:paraId="79812E54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</w:pPr>
      <w:r w:rsidRPr="00163EC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  <w:t>«</w:t>
      </w:r>
      <w:proofErr w:type="spellStart"/>
      <w:r w:rsidRPr="00163EC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  <w:t>Бишкектеплосеть</w:t>
      </w:r>
      <w:proofErr w:type="spellEnd"/>
      <w:r w:rsidRPr="00163EC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  <w:t>»</w:t>
      </w:r>
    </w:p>
    <w:p w14:paraId="6BDB39FC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p w14:paraId="544C60EC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p w14:paraId="112F18A0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p w14:paraId="56D07243" w14:textId="77777777" w:rsidR="00163ECE" w:rsidRPr="00163ECE" w:rsidRDefault="00163ECE" w:rsidP="00163ECE">
      <w:pPr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</w:p>
    <w:p w14:paraId="15BC60C4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ru-RU"/>
        </w:rPr>
      </w:pPr>
      <w:r w:rsidRPr="00163ECE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ru-RU"/>
        </w:rPr>
        <w:t>ПРОЕКТ</w:t>
      </w:r>
    </w:p>
    <w:p w14:paraId="76D8EC4F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ru-RU"/>
        </w:rPr>
      </w:pPr>
    </w:p>
    <w:p w14:paraId="7AEE79DF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ru-RU"/>
        </w:rPr>
      </w:pPr>
      <w:r w:rsidRPr="00163ECE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ru-RU"/>
        </w:rPr>
        <w:t>«Улучшение теплоснабжения»</w:t>
      </w:r>
    </w:p>
    <w:p w14:paraId="29C664DC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ru-RU"/>
        </w:rPr>
      </w:pPr>
    </w:p>
    <w:p w14:paraId="3B1827B6" w14:textId="77777777" w:rsid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ru-RU"/>
        </w:rPr>
      </w:pPr>
    </w:p>
    <w:p w14:paraId="28B83827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ru-RU"/>
        </w:rPr>
      </w:pPr>
    </w:p>
    <w:p w14:paraId="3E4EEB23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</w:pPr>
      <w:r w:rsidRPr="00163ECE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val="ru-RU"/>
        </w:rPr>
        <w:t>Отчет о завершении проекта</w:t>
      </w:r>
    </w:p>
    <w:p w14:paraId="749F75AE" w14:textId="77777777" w:rsidR="00163ECE" w:rsidRPr="00163ECE" w:rsidRDefault="00163ECE" w:rsidP="00163ECE">
      <w:pPr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</w:p>
    <w:p w14:paraId="2472777E" w14:textId="77777777" w:rsid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</w:p>
    <w:p w14:paraId="565EEA2C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</w:p>
    <w:p w14:paraId="124A8C2E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</w:p>
    <w:p w14:paraId="50F06D4B" w14:textId="77777777" w:rsidR="00163ECE" w:rsidRPr="00163ECE" w:rsidRDefault="00163ECE" w:rsidP="00163ECE">
      <w:pPr>
        <w:jc w:val="center"/>
        <w:rPr>
          <w:rFonts w:ascii="Times New Roman" w:eastAsia="Times New Roman" w:hAnsi="Times New Roman" w:cs="Times New Roman"/>
          <w:b/>
          <w:lang w:val="ru-RU"/>
        </w:rPr>
      </w:pPr>
    </w:p>
    <w:p w14:paraId="329DB302" w14:textId="77777777" w:rsidR="00163ECE" w:rsidRPr="00163ECE" w:rsidRDefault="00163ECE" w:rsidP="00163ECE">
      <w:pPr>
        <w:jc w:val="right"/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</w:p>
    <w:p w14:paraId="66E9289E" w14:textId="77777777" w:rsidR="00163ECE" w:rsidRPr="00163ECE" w:rsidRDefault="00163ECE" w:rsidP="00163ECE">
      <w:pPr>
        <w:jc w:val="right"/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</w:p>
    <w:p w14:paraId="19C82DE3" w14:textId="77777777" w:rsidR="00163ECE" w:rsidRPr="00163ECE" w:rsidRDefault="00163ECE" w:rsidP="00163ECE">
      <w:pPr>
        <w:jc w:val="right"/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</w:p>
    <w:p w14:paraId="2F9513F0" w14:textId="77777777" w:rsidR="00163ECE" w:rsidRPr="00163ECE" w:rsidRDefault="00163ECE" w:rsidP="00163ECE">
      <w:pPr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</w:p>
    <w:p w14:paraId="052ABA0E" w14:textId="77777777" w:rsidR="00163ECE" w:rsidRPr="00163ECE" w:rsidRDefault="00163ECE" w:rsidP="00163ECE">
      <w:pPr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</w:p>
    <w:p w14:paraId="533052B9" w14:textId="77777777" w:rsidR="00163ECE" w:rsidRPr="00163ECE" w:rsidRDefault="00163ECE" w:rsidP="00163ECE">
      <w:pPr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</w:p>
    <w:p w14:paraId="7FE2606A" w14:textId="77777777" w:rsidR="00163ECE" w:rsidRPr="00525178" w:rsidRDefault="00163ECE" w:rsidP="00163ECE">
      <w:pPr>
        <w:jc w:val="center"/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  <w:r w:rsidRPr="00525178">
        <w:rPr>
          <w:rFonts w:ascii="Times New Roman" w:eastAsia="Times New Roman" w:hAnsi="Times New Roman" w:cs="Times New Roman"/>
          <w:b/>
          <w:bCs/>
          <w:color w:val="000000"/>
          <w:lang w:val="ru-RU"/>
        </w:rPr>
        <w:t>Бишкек-2025</w:t>
      </w:r>
    </w:p>
    <w:p w14:paraId="2A99C137" w14:textId="77777777" w:rsidR="00163ECE" w:rsidRPr="00E0067A" w:rsidRDefault="00163ECE" w:rsidP="00163ECE">
      <w:pPr>
        <w:rPr>
          <w:lang w:val="ru-RU"/>
        </w:rPr>
      </w:pPr>
    </w:p>
    <w:p w14:paraId="1736F37E" w14:textId="041CBD4A" w:rsidR="00163ECE" w:rsidRPr="00525178" w:rsidRDefault="007A2942">
      <w:pPr>
        <w:rPr>
          <w:rFonts w:ascii="Times New Roman" w:eastAsia="Times New Roman" w:hAnsi="Times New Roman" w:cs="Times New Roman"/>
          <w:b/>
          <w:bCs/>
          <w:color w:val="000000"/>
          <w:lang w:val="ru-RU"/>
        </w:rPr>
      </w:pPr>
      <w:bookmarkStart w:id="0" w:name="_gjdgxs" w:colFirst="0" w:colLast="0"/>
      <w:bookmarkEnd w:id="0"/>
      <w:r w:rsidRPr="00E0067A">
        <w:rPr>
          <w:lang w:val="ru-RU"/>
        </w:rPr>
        <w:br w:type="page"/>
      </w:r>
    </w:p>
    <w:p w14:paraId="3EEB8CE7" w14:textId="77777777" w:rsidR="00163ECE" w:rsidRDefault="00163ECE">
      <w:pPr>
        <w:rPr>
          <w:lang w:val="ru-RU"/>
        </w:rPr>
      </w:pPr>
    </w:p>
    <w:p w14:paraId="4A41F56C" w14:textId="77777777" w:rsidR="00163ECE" w:rsidRDefault="00163ECE">
      <w:pPr>
        <w:rPr>
          <w:lang w:val="ru-RU"/>
        </w:rPr>
      </w:pPr>
    </w:p>
    <w:sdt>
      <w:sdtPr>
        <w:rPr>
          <w:rFonts w:ascii="Arial" w:eastAsia="Arial" w:hAnsi="Arial" w:cs="Arial"/>
          <w:color w:val="auto"/>
          <w:sz w:val="24"/>
          <w:szCs w:val="24"/>
          <w:lang w:val="en-US"/>
        </w:rPr>
        <w:id w:val="-174109798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D745929" w14:textId="2D20C001" w:rsidR="00E8783C" w:rsidRPr="001F2CA2" w:rsidRDefault="00E8783C">
          <w:pPr>
            <w:pStyle w:val="afb"/>
            <w:rPr>
              <w:rFonts w:ascii="Times New Roman" w:hAnsi="Times New Roman" w:cs="Times New Roman"/>
              <w:b/>
              <w:bCs/>
              <w:sz w:val="28"/>
              <w:szCs w:val="28"/>
            </w:rPr>
          </w:pPr>
          <w:r w:rsidRPr="001F2CA2">
            <w:rPr>
              <w:rFonts w:ascii="Times New Roman" w:hAnsi="Times New Roman" w:cs="Times New Roman"/>
              <w:b/>
              <w:bCs/>
              <w:sz w:val="28"/>
              <w:szCs w:val="28"/>
            </w:rPr>
            <w:t>Оглавление</w:t>
          </w:r>
        </w:p>
        <w:p w14:paraId="5C72BE41" w14:textId="77777777" w:rsidR="002430E5" w:rsidRPr="002430E5" w:rsidRDefault="002430E5" w:rsidP="002430E5">
          <w:pPr>
            <w:rPr>
              <w:rFonts w:ascii="Times New Roman" w:hAnsi="Times New Roman" w:cs="Times New Roman"/>
              <w:lang w:val="ru-RU"/>
            </w:rPr>
          </w:pPr>
        </w:p>
        <w:p w14:paraId="32B2C1B1" w14:textId="45C4A467" w:rsidR="001C3FFF" w:rsidRDefault="00E8783C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r w:rsidRPr="002430E5">
            <w:rPr>
              <w:rFonts w:ascii="Times New Roman" w:hAnsi="Times New Roman" w:cs="Times New Roman"/>
            </w:rPr>
            <w:fldChar w:fldCharType="begin"/>
          </w:r>
          <w:r w:rsidRPr="002430E5">
            <w:rPr>
              <w:rFonts w:ascii="Times New Roman" w:hAnsi="Times New Roman" w:cs="Times New Roman"/>
            </w:rPr>
            <w:instrText xml:space="preserve"> TOC \o "1-3" \h \z \u </w:instrText>
          </w:r>
          <w:r w:rsidRPr="002430E5">
            <w:rPr>
              <w:rFonts w:ascii="Times New Roman" w:hAnsi="Times New Roman" w:cs="Times New Roman"/>
            </w:rPr>
            <w:fldChar w:fldCharType="separate"/>
          </w:r>
          <w:hyperlink w:anchor="_Toc212736180" w:history="1">
            <w:r w:rsidR="001C3FFF" w:rsidRPr="00B540C3">
              <w:rPr>
                <w:rStyle w:val="af2"/>
                <w:rFonts w:ascii="Times New Roman" w:hAnsi="Times New Roman"/>
                <w:b/>
                <w:bCs/>
                <w:noProof/>
                <w:lang w:val="ru-RU"/>
              </w:rPr>
              <w:t>АББРЕВИАТУРЫ И СОКРАЩЕНИЯ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_Toc212736180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3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0EBD7533" w14:textId="773BE3B0" w:rsidR="001C3FFF" w:rsidRDefault="006928BB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81" w:history="1">
            <w:r w:rsidR="001C3FFF" w:rsidRPr="00B540C3">
              <w:rPr>
                <w:rStyle w:val="af2"/>
                <w:rFonts w:ascii="Times New Roman" w:hAnsi="Times New Roman"/>
                <w:b/>
                <w:bCs/>
                <w:noProof/>
                <w:lang w:val="ru-RU"/>
              </w:rPr>
              <w:t>Введение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_Toc212736181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4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1545ED76" w14:textId="0341E623" w:rsidR="001C3FFF" w:rsidRDefault="006928BB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82" w:history="1">
            <w:r w:rsidR="001C3FFF" w:rsidRPr="00B540C3">
              <w:rPr>
                <w:rStyle w:val="af2"/>
                <w:rFonts w:ascii="Times New Roman" w:hAnsi="Times New Roman"/>
                <w:b/>
                <w:bCs/>
                <w:noProof/>
                <w:lang w:val="ru-RU"/>
              </w:rPr>
              <w:t>1. Краткая информация о ходе реализации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_Toc212736182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7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36B389BB" w14:textId="67A0E589" w:rsidR="001C3FFF" w:rsidRDefault="006928BB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83" w:history="1">
            <w:r w:rsidR="001C3FFF" w:rsidRPr="00B540C3">
              <w:rPr>
                <w:rStyle w:val="af2"/>
                <w:rFonts w:ascii="Times New Roman" w:hAnsi="Times New Roman"/>
                <w:b/>
                <w:bCs/>
                <w:noProof/>
                <w:lang w:val="ru-RU"/>
              </w:rPr>
              <w:t>2. Экологическое и социальное управление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_Toc212736183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19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20B797D0" w14:textId="713980DA" w:rsidR="001C3FFF" w:rsidRDefault="006928BB">
          <w:pPr>
            <w:pStyle w:val="20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84" w:history="1">
            <w:r w:rsidR="001C3FFF" w:rsidRPr="00B540C3">
              <w:rPr>
                <w:rStyle w:val="af2"/>
                <w:rFonts w:ascii="Times New Roman" w:eastAsia="Times New Roman" w:hAnsi="Times New Roman"/>
                <w:b/>
                <w:bCs/>
                <w:noProof/>
                <w:lang w:val="ru-RU" w:eastAsia="en-US"/>
              </w:rPr>
              <w:t>2.1 Краткое описание подпроекта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_Toc212736184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22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3E47C7FA" w14:textId="194815FF" w:rsidR="001C3FFF" w:rsidRDefault="006928BB">
          <w:pPr>
            <w:pStyle w:val="20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85" w:history="1">
            <w:r w:rsidR="001C3FFF" w:rsidRPr="00B540C3">
              <w:rPr>
                <w:rStyle w:val="af2"/>
                <w:rFonts w:ascii="Times New Roman" w:eastAsia="Times New Roman" w:hAnsi="Times New Roman"/>
                <w:b/>
                <w:noProof/>
                <w:lang w:val="ru-RU" w:eastAsia="en-US"/>
              </w:rPr>
              <w:t>2.2 Механизм рассмотрения жалоб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_Toc212736185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24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62CF8B40" w14:textId="4AC6E248" w:rsidR="001C3FFF" w:rsidRDefault="006928BB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86" w:history="1">
            <w:r w:rsidR="001C3FFF" w:rsidRPr="00B540C3">
              <w:rPr>
                <w:rStyle w:val="af2"/>
                <w:rFonts w:ascii="Times New Roman" w:hAnsi="Times New Roman"/>
                <w:b/>
                <w:noProof/>
              </w:rPr>
              <w:t>Приложение 1: Система результатов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_Toc212736186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27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4F1DF063" w14:textId="1C02C813" w:rsidR="001C3FFF" w:rsidRDefault="006928BB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87" w:history="1">
            <w:r w:rsidR="001C3FFF" w:rsidRPr="00B540C3">
              <w:rPr>
                <w:rStyle w:val="af2"/>
                <w:rFonts w:ascii="Times New Roman" w:hAnsi="Times New Roman"/>
                <w:b/>
                <w:bCs/>
                <w:noProof/>
                <w:lang w:val="ru-RU" w:eastAsia="en-US"/>
              </w:rPr>
              <w:t>Приложение 2. Магистральная тепловая сеть «Восток»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_Toc212736187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29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4A9BF382" w14:textId="01C505E6" w:rsidR="001C3FFF" w:rsidRDefault="006928BB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88" w:history="1">
            <w:r w:rsidR="001C3FFF" w:rsidRPr="00B540C3">
              <w:rPr>
                <w:rStyle w:val="af2"/>
                <w:rFonts w:ascii="Times New Roman" w:hAnsi="Times New Roman"/>
                <w:b/>
                <w:bCs/>
                <w:noProof/>
                <w:lang w:val="ru-RU" w:eastAsia="en-US"/>
              </w:rPr>
              <w:t>Приложение 3. Мониторинг строительных работ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_Toc212736188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30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5BD9B17E" w14:textId="0DBE1E8D" w:rsidR="001C3FFF" w:rsidRDefault="006928BB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89" w:history="1">
            <w:r w:rsidR="001C3FFF" w:rsidRPr="00B540C3">
              <w:rPr>
                <w:rStyle w:val="af2"/>
                <w:rFonts w:ascii="Times New Roman" w:hAnsi="Times New Roman"/>
                <w:b/>
                <w:bCs/>
                <w:noProof/>
                <w:lang w:val="ru-RU" w:eastAsia="en-US"/>
              </w:rPr>
              <w:t>Приложение 4. Мониторинг установки ИТП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_Toc212736189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31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497B24DC" w14:textId="056EEA07" w:rsidR="001C3FFF" w:rsidRDefault="006928BB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90" w:history="1">
            <w:r w:rsidR="001C3FFF" w:rsidRPr="009F1FD4">
              <w:rPr>
                <w:rStyle w:val="af2"/>
                <w:rFonts w:ascii="Times New Roman" w:hAnsi="Times New Roman"/>
                <w:b/>
                <w:bCs/>
                <w:noProof/>
                <w:lang w:val="ru-RU" w:eastAsia="en-US"/>
              </w:rPr>
              <w:t>Приложение 5. Акт выполненных работы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_Toc212736190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32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1441EFF4" w14:textId="390A6CF8" w:rsidR="001C3FFF" w:rsidRDefault="006928BB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91" w:history="1">
            <w:r w:rsidR="001C3FFF" w:rsidRPr="00B540C3">
              <w:rPr>
                <w:rStyle w:val="af2"/>
                <w:rFonts w:ascii="Times New Roman" w:hAnsi="Times New Roman"/>
                <w:b/>
                <w:noProof/>
              </w:rPr>
              <w:t xml:space="preserve">Приложение 6: Фото посадки деревьев 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_Toc212736191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33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409F29EC" w14:textId="75A1DD8C" w:rsidR="001C3FFF" w:rsidRDefault="006928BB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92" w:history="1">
            <w:r w:rsidR="001C3FFF" w:rsidRPr="00B540C3">
              <w:rPr>
                <w:rStyle w:val="af2"/>
                <w:rFonts w:ascii="Times New Roman" w:hAnsi="Times New Roman"/>
                <w:b/>
                <w:noProof/>
              </w:rPr>
              <w:t>Приложение 7: Электронный журнал жалоб/ обращений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_Toc212736192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34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35182B1C" w14:textId="40BAEDA1" w:rsidR="001C3FFF" w:rsidRDefault="006928BB">
          <w:pPr>
            <w:pStyle w:val="1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val="ru-RU"/>
              <w14:ligatures w14:val="standardContextual"/>
            </w:rPr>
          </w:pPr>
          <w:hyperlink w:anchor="_Toc212736193" w:history="1">
            <w:r w:rsidR="001C3FFF" w:rsidRPr="00B540C3">
              <w:rPr>
                <w:rStyle w:val="af2"/>
                <w:rFonts w:ascii="Times New Roman" w:hAnsi="Times New Roman"/>
                <w:b/>
                <w:noProof/>
              </w:rPr>
              <w:t>Приложение 8. Полученный опыт</w:t>
            </w:r>
            <w:r w:rsidR="001C3FFF">
              <w:rPr>
                <w:noProof/>
                <w:webHidden/>
              </w:rPr>
              <w:tab/>
            </w:r>
            <w:r w:rsidR="001C3FFF">
              <w:rPr>
                <w:noProof/>
                <w:webHidden/>
              </w:rPr>
              <w:fldChar w:fldCharType="begin"/>
            </w:r>
            <w:r w:rsidR="001C3FFF">
              <w:rPr>
                <w:noProof/>
                <w:webHidden/>
              </w:rPr>
              <w:instrText xml:space="preserve"> PAGEREF _Toc212736193 \h </w:instrText>
            </w:r>
            <w:r w:rsidR="001C3FFF">
              <w:rPr>
                <w:noProof/>
                <w:webHidden/>
              </w:rPr>
            </w:r>
            <w:r w:rsidR="001C3FFF">
              <w:rPr>
                <w:noProof/>
                <w:webHidden/>
              </w:rPr>
              <w:fldChar w:fldCharType="separate"/>
            </w:r>
            <w:r w:rsidR="001C3FFF">
              <w:rPr>
                <w:noProof/>
                <w:webHidden/>
              </w:rPr>
              <w:t>35</w:t>
            </w:r>
            <w:r w:rsidR="001C3FFF">
              <w:rPr>
                <w:noProof/>
                <w:webHidden/>
              </w:rPr>
              <w:fldChar w:fldCharType="end"/>
            </w:r>
          </w:hyperlink>
        </w:p>
        <w:p w14:paraId="638D4E56" w14:textId="3A3BE1A7" w:rsidR="00E8783C" w:rsidRPr="00267D71" w:rsidRDefault="00E8783C">
          <w:pPr>
            <w:rPr>
              <w:lang w:val="ru-RU"/>
            </w:rPr>
          </w:pPr>
          <w:r w:rsidRPr="002430E5">
            <w:rPr>
              <w:rFonts w:ascii="Times New Roman" w:hAnsi="Times New Roman" w:cs="Times New Roman"/>
              <w:b/>
              <w:bCs/>
            </w:rPr>
            <w:fldChar w:fldCharType="end"/>
          </w:r>
        </w:p>
      </w:sdtContent>
    </w:sdt>
    <w:p w14:paraId="363C5552" w14:textId="43A20D2C" w:rsidR="001F2CA2" w:rsidRPr="00E0067A" w:rsidRDefault="007A2942" w:rsidP="00E8783C">
      <w:pPr>
        <w:rPr>
          <w:lang w:val="ru-RU"/>
        </w:rPr>
      </w:pPr>
      <w:r w:rsidRPr="00E0067A">
        <w:rPr>
          <w:lang w:val="ru-RU"/>
        </w:rPr>
        <w:br w:type="page"/>
      </w:r>
    </w:p>
    <w:p w14:paraId="6AEBBD60" w14:textId="64AE8C48" w:rsidR="00E8783C" w:rsidRPr="00BE151B" w:rsidRDefault="00E8783C" w:rsidP="00E8783C">
      <w:pPr>
        <w:pStyle w:val="1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bookmarkStart w:id="1" w:name="_30j0zll" w:colFirst="0" w:colLast="0"/>
      <w:bookmarkStart w:id="2" w:name="_Toc212736180"/>
      <w:bookmarkEnd w:id="1"/>
      <w:r w:rsidRPr="00BE151B">
        <w:rPr>
          <w:rFonts w:ascii="Times New Roman" w:hAnsi="Times New Roman" w:cs="Times New Roman"/>
          <w:b/>
          <w:bCs/>
          <w:sz w:val="24"/>
          <w:szCs w:val="24"/>
          <w:lang w:val="ru-RU"/>
        </w:rPr>
        <w:lastRenderedPageBreak/>
        <w:t>АББРЕВИАТУРЫ И СОКРАЩЕНИЯ</w:t>
      </w:r>
      <w:bookmarkEnd w:id="2"/>
    </w:p>
    <w:p w14:paraId="174891D5" w14:textId="77777777" w:rsidR="00E8783C" w:rsidRPr="00163ECE" w:rsidRDefault="00E8783C" w:rsidP="00E8783C">
      <w:pPr>
        <w:rPr>
          <w:lang w:val="ru-RU"/>
        </w:rPr>
      </w:pPr>
    </w:p>
    <w:p w14:paraId="70CCF1B3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  <w:lang w:val="ru-RU"/>
        </w:rPr>
        <w:t>АРИС</w:t>
      </w:r>
      <w:r w:rsidRPr="00A831B8">
        <w:rPr>
          <w:rFonts w:ascii="Times New Roman" w:eastAsia="Calibri" w:hAnsi="Times New Roman" w:cs="Times New Roman"/>
          <w:lang w:val="ru-RU"/>
        </w:rPr>
        <w:tab/>
        <w:t>Агентство развития и инвестирования сообществ</w:t>
      </w:r>
    </w:p>
    <w:p w14:paraId="01615A8A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</w:rPr>
        <w:t>CA</w:t>
      </w:r>
      <w:r w:rsidRPr="00A831B8">
        <w:rPr>
          <w:rFonts w:ascii="Times New Roman" w:eastAsia="Calibri" w:hAnsi="Times New Roman" w:cs="Times New Roman"/>
          <w:lang w:val="ru-RU"/>
        </w:rPr>
        <w:tab/>
        <w:t>Соглашение о сотрудничестве</w:t>
      </w:r>
    </w:p>
    <w:p w14:paraId="0EDB1303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</w:rPr>
        <w:t>DDE</w:t>
      </w:r>
      <w:r w:rsidRPr="00A831B8">
        <w:rPr>
          <w:rFonts w:ascii="Times New Roman" w:eastAsia="Calibri" w:hAnsi="Times New Roman" w:cs="Times New Roman"/>
          <w:lang w:val="ru-RU"/>
        </w:rPr>
        <w:tab/>
        <w:t>Детальная проектная смета</w:t>
      </w:r>
    </w:p>
    <w:p w14:paraId="05751A62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</w:rPr>
        <w:t>EA</w:t>
      </w:r>
      <w:r w:rsidRPr="00A831B8">
        <w:rPr>
          <w:rFonts w:ascii="Times New Roman" w:eastAsia="Calibri" w:hAnsi="Times New Roman" w:cs="Times New Roman"/>
          <w:lang w:val="ru-RU"/>
        </w:rPr>
        <w:tab/>
        <w:t xml:space="preserve">Экологическая </w:t>
      </w:r>
      <w:proofErr w:type="spellStart"/>
      <w:r w:rsidRPr="00A831B8">
        <w:rPr>
          <w:rFonts w:ascii="Times New Roman" w:eastAsia="Calibri" w:hAnsi="Times New Roman" w:cs="Times New Roman"/>
          <w:lang w:val="ru-RU"/>
        </w:rPr>
        <w:t>оценк</w:t>
      </w:r>
      <w:proofErr w:type="spellEnd"/>
    </w:p>
    <w:p w14:paraId="7881DABB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</w:rPr>
        <w:t>EMM</w:t>
      </w:r>
      <w:r w:rsidRPr="00A831B8">
        <w:rPr>
          <w:rFonts w:ascii="Times New Roman" w:eastAsia="Calibri" w:hAnsi="Times New Roman" w:cs="Times New Roman"/>
          <w:lang w:val="ru-RU"/>
        </w:rPr>
        <w:tab/>
        <w:t>Меры по управлению окружающей средой</w:t>
      </w:r>
    </w:p>
    <w:p w14:paraId="28B1382D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</w:rPr>
        <w:t>ESMP</w:t>
      </w:r>
      <w:r w:rsidRPr="00A831B8">
        <w:rPr>
          <w:rFonts w:ascii="Times New Roman" w:eastAsia="Calibri" w:hAnsi="Times New Roman" w:cs="Times New Roman"/>
          <w:lang w:val="ru-RU"/>
        </w:rPr>
        <w:t xml:space="preserve"> </w:t>
      </w:r>
      <w:r w:rsidRPr="00A831B8">
        <w:rPr>
          <w:rFonts w:ascii="Times New Roman" w:eastAsia="Calibri" w:hAnsi="Times New Roman" w:cs="Times New Roman"/>
          <w:lang w:val="ru-RU"/>
        </w:rPr>
        <w:tab/>
        <w:t>План экологического и социального менеджмента</w:t>
      </w:r>
    </w:p>
    <w:p w14:paraId="31C4D85C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  <w:lang w:val="ru-RU"/>
        </w:rPr>
        <w:t>ТЭО</w:t>
      </w:r>
      <w:r w:rsidRPr="00A831B8">
        <w:rPr>
          <w:rFonts w:ascii="Times New Roman" w:eastAsia="Calibri" w:hAnsi="Times New Roman" w:cs="Times New Roman"/>
          <w:lang w:val="ru-RU"/>
        </w:rPr>
        <w:tab/>
        <w:t>Технико-экономическое обоснование</w:t>
      </w:r>
    </w:p>
    <w:p w14:paraId="67AD1C3C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proofErr w:type="spellStart"/>
      <w:r w:rsidRPr="00A831B8">
        <w:rPr>
          <w:rFonts w:ascii="Times New Roman" w:eastAsia="Calibri" w:hAnsi="Times New Roman" w:cs="Times New Roman"/>
        </w:rPr>
        <w:t>GoKR</w:t>
      </w:r>
      <w:proofErr w:type="spellEnd"/>
      <w:r w:rsidRPr="00A831B8">
        <w:rPr>
          <w:rFonts w:ascii="Times New Roman" w:eastAsia="Calibri" w:hAnsi="Times New Roman" w:cs="Times New Roman"/>
          <w:lang w:val="ru-RU"/>
        </w:rPr>
        <w:tab/>
        <w:t>Правительство Кыргызской Республики</w:t>
      </w:r>
    </w:p>
    <w:p w14:paraId="77210954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  <w:lang w:val="ru-RU"/>
        </w:rPr>
        <w:t>МАР</w:t>
      </w:r>
      <w:r w:rsidRPr="00A831B8">
        <w:rPr>
          <w:rFonts w:ascii="Times New Roman" w:eastAsia="Calibri" w:hAnsi="Times New Roman" w:cs="Times New Roman"/>
          <w:lang w:val="ru-RU"/>
        </w:rPr>
        <w:tab/>
        <w:t>Международная ассоциация развития</w:t>
      </w:r>
    </w:p>
    <w:p w14:paraId="496FCC0F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  <w:lang w:val="ru-RU"/>
        </w:rPr>
        <w:t>КР</w:t>
      </w:r>
      <w:r w:rsidRPr="00A831B8">
        <w:rPr>
          <w:rFonts w:ascii="Times New Roman" w:eastAsia="Calibri" w:hAnsi="Times New Roman" w:cs="Times New Roman"/>
          <w:lang w:val="ru-RU"/>
        </w:rPr>
        <w:tab/>
        <w:t>Кыргызская Республика</w:t>
      </w:r>
    </w:p>
    <w:p w14:paraId="60F42EB1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  <w:lang w:val="ru-RU"/>
        </w:rPr>
        <w:t>МИО</w:t>
      </w:r>
      <w:r w:rsidRPr="00A831B8">
        <w:rPr>
          <w:rFonts w:ascii="Times New Roman" w:eastAsia="Calibri" w:hAnsi="Times New Roman" w:cs="Times New Roman"/>
          <w:lang w:val="ru-RU"/>
        </w:rPr>
        <w:tab/>
        <w:t>Мониторинг и оценка</w:t>
      </w:r>
    </w:p>
    <w:p w14:paraId="12B034F0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</w:rPr>
        <w:t>ME</w:t>
      </w:r>
      <w:r w:rsidRPr="00A831B8">
        <w:rPr>
          <w:rFonts w:ascii="Times New Roman" w:eastAsia="Calibri" w:hAnsi="Times New Roman" w:cs="Times New Roman"/>
          <w:lang w:val="ru-RU"/>
        </w:rPr>
        <w:tab/>
        <w:t>Муниципальное предприятие</w:t>
      </w:r>
    </w:p>
    <w:p w14:paraId="0CEB9F9A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</w:rPr>
        <w:t>MIS</w:t>
      </w:r>
      <w:r w:rsidRPr="00A831B8">
        <w:rPr>
          <w:rFonts w:ascii="Times New Roman" w:eastAsia="Calibri" w:hAnsi="Times New Roman" w:cs="Times New Roman"/>
          <w:lang w:val="ru-RU"/>
        </w:rPr>
        <w:tab/>
        <w:t>Информационная система управления</w:t>
      </w:r>
    </w:p>
    <w:p w14:paraId="46568434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  <w:lang w:val="ru-RU"/>
        </w:rPr>
        <w:t>НПО</w:t>
      </w:r>
      <w:r w:rsidRPr="00A831B8">
        <w:rPr>
          <w:rFonts w:ascii="Times New Roman" w:eastAsia="Calibri" w:hAnsi="Times New Roman" w:cs="Times New Roman"/>
          <w:lang w:val="ru-RU"/>
        </w:rPr>
        <w:tab/>
        <w:t>Неправительственная организация</w:t>
      </w:r>
    </w:p>
    <w:p w14:paraId="001A8DA5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</w:rPr>
        <w:t>OM</w:t>
      </w:r>
      <w:r w:rsidRPr="00A831B8">
        <w:rPr>
          <w:rFonts w:ascii="Times New Roman" w:eastAsia="Calibri" w:hAnsi="Times New Roman" w:cs="Times New Roman"/>
          <w:lang w:val="ru-RU"/>
        </w:rPr>
        <w:tab/>
        <w:t>Руководство по эксплуатации</w:t>
      </w:r>
    </w:p>
    <w:p w14:paraId="15B8A2C0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  <w:lang w:val="ru-RU"/>
        </w:rPr>
        <w:t>ПДП</w:t>
      </w:r>
      <w:r w:rsidRPr="00A831B8">
        <w:rPr>
          <w:rFonts w:ascii="Times New Roman" w:eastAsia="Calibri" w:hAnsi="Times New Roman" w:cs="Times New Roman"/>
          <w:lang w:val="ru-RU"/>
        </w:rPr>
        <w:tab/>
        <w:t>План действий по переселению</w:t>
      </w:r>
    </w:p>
    <w:p w14:paraId="67484EE1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</w:rPr>
        <w:t>SAACCS</w:t>
      </w:r>
      <w:r w:rsidRPr="00A831B8">
        <w:rPr>
          <w:rFonts w:ascii="Times New Roman" w:eastAsia="Calibri" w:hAnsi="Times New Roman" w:cs="Times New Roman"/>
          <w:lang w:val="ru-RU"/>
        </w:rPr>
        <w:t xml:space="preserve"> </w:t>
      </w:r>
      <w:r w:rsidRPr="00A831B8">
        <w:rPr>
          <w:rFonts w:ascii="Times New Roman" w:eastAsia="Calibri" w:hAnsi="Times New Roman" w:cs="Times New Roman"/>
          <w:lang w:val="ru-RU"/>
        </w:rPr>
        <w:tab/>
        <w:t>Государственное агентство по архитектуре, строительству и коммунальному хозяйству</w:t>
      </w:r>
      <w:r w:rsidRPr="00A831B8">
        <w:rPr>
          <w:rFonts w:ascii="Times New Roman" w:eastAsia="Calibri" w:hAnsi="Times New Roman" w:cs="Times New Roman"/>
          <w:lang w:val="ru-RU"/>
        </w:rPr>
        <w:tab/>
      </w:r>
    </w:p>
    <w:p w14:paraId="5C06FF9C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</w:rPr>
        <w:t>TS</w:t>
      </w:r>
      <w:r w:rsidRPr="00A831B8">
        <w:rPr>
          <w:rFonts w:ascii="Times New Roman" w:eastAsia="Calibri" w:hAnsi="Times New Roman" w:cs="Times New Roman"/>
          <w:lang w:val="ru-RU"/>
        </w:rPr>
        <w:tab/>
        <w:t>Технический надзор</w:t>
      </w:r>
    </w:p>
    <w:p w14:paraId="1388E8FA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</w:rPr>
        <w:t>UDP</w:t>
      </w:r>
      <w:r w:rsidRPr="00A831B8">
        <w:rPr>
          <w:rFonts w:ascii="Times New Roman" w:eastAsia="Calibri" w:hAnsi="Times New Roman" w:cs="Times New Roman"/>
          <w:lang w:val="ru-RU"/>
        </w:rPr>
        <w:tab/>
        <w:t>Проект городского развития</w:t>
      </w:r>
    </w:p>
    <w:p w14:paraId="065E887B" w14:textId="77777777" w:rsidR="00E8783C" w:rsidRPr="00A831B8" w:rsidRDefault="00E8783C" w:rsidP="00E8783C">
      <w:pPr>
        <w:tabs>
          <w:tab w:val="left" w:pos="1080"/>
        </w:tabs>
        <w:rPr>
          <w:rFonts w:ascii="Times New Roman" w:eastAsia="Calibri" w:hAnsi="Times New Roman" w:cs="Times New Roman"/>
          <w:lang w:val="ru-RU"/>
        </w:rPr>
      </w:pPr>
      <w:r w:rsidRPr="00A831B8">
        <w:rPr>
          <w:rFonts w:ascii="Times New Roman" w:eastAsia="Calibri" w:hAnsi="Times New Roman" w:cs="Times New Roman"/>
          <w:lang w:val="ru-RU"/>
        </w:rPr>
        <w:t xml:space="preserve">ВБ </w:t>
      </w:r>
      <w:r w:rsidRPr="00A831B8">
        <w:rPr>
          <w:rFonts w:ascii="Times New Roman" w:eastAsia="Calibri" w:hAnsi="Times New Roman" w:cs="Times New Roman"/>
          <w:lang w:val="ru-RU"/>
        </w:rPr>
        <w:tab/>
        <w:t>Всемирный банк</w:t>
      </w:r>
    </w:p>
    <w:p w14:paraId="73A678FF" w14:textId="77777777" w:rsidR="00E8783C" w:rsidRPr="00A831B8" w:rsidRDefault="00E8783C" w:rsidP="00E8783C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>КСП</w:t>
      </w: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ab/>
        <w:t xml:space="preserve">      Комплексная социальная проверка</w:t>
      </w:r>
    </w:p>
    <w:p w14:paraId="547CD62E" w14:textId="77777777" w:rsidR="00E8783C" w:rsidRPr="00A831B8" w:rsidRDefault="00E8783C" w:rsidP="00E8783C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>МРЖ</w:t>
      </w: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ab/>
        <w:t xml:space="preserve">      Механизм рассмотрения жалоб</w:t>
      </w:r>
    </w:p>
    <w:p w14:paraId="5431932D" w14:textId="77777777" w:rsidR="00E8783C" w:rsidRPr="00A831B8" w:rsidRDefault="00E8783C" w:rsidP="00E8783C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>ОП</w:t>
      </w: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ab/>
        <w:t xml:space="preserve">      Операционная политика</w:t>
      </w:r>
    </w:p>
    <w:p w14:paraId="0CE817D7" w14:textId="77777777" w:rsidR="00E8783C" w:rsidRPr="00A831B8" w:rsidRDefault="00E8783C" w:rsidP="00E8783C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>ОРП</w:t>
      </w: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ab/>
        <w:t xml:space="preserve">      Отдел реализации проекта</w:t>
      </w:r>
    </w:p>
    <w:p w14:paraId="3EE75B90" w14:textId="77777777" w:rsidR="00E8783C" w:rsidRPr="00A831B8" w:rsidRDefault="00E8783C" w:rsidP="00E8783C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>ПСД</w:t>
      </w: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ab/>
        <w:t xml:space="preserve">      Проектно-сметная документация</w:t>
      </w:r>
    </w:p>
    <w:p w14:paraId="4CB06F97" w14:textId="77777777" w:rsidR="00E8783C" w:rsidRPr="00A831B8" w:rsidRDefault="00E8783C" w:rsidP="00E8783C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>ПУОСС    План управления окружающей и социальной средой</w:t>
      </w:r>
    </w:p>
    <w:p w14:paraId="27B5CA40" w14:textId="77777777" w:rsidR="00E8783C" w:rsidRPr="00163ECE" w:rsidRDefault="00E8783C" w:rsidP="00E8783C">
      <w:pPr>
        <w:widowControl/>
        <w:ind w:left="2832" w:hanging="2832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A831B8">
        <w:rPr>
          <w:rFonts w:ascii="Times New Roman" w:eastAsia="Times New Roman" w:hAnsi="Times New Roman" w:cs="Times New Roman"/>
          <w:bCs/>
          <w:color w:val="000000"/>
          <w:lang w:val="ru-RU"/>
        </w:rPr>
        <w:t>СЭН/СД   Сексуальная эксплуатация и насилие /сексуальные домогательства</w:t>
      </w:r>
    </w:p>
    <w:p w14:paraId="129EFD0C" w14:textId="4392C5EF" w:rsidR="00E8783C" w:rsidRDefault="00E8783C">
      <w:pPr>
        <w:rPr>
          <w:lang w:val="ru-RU"/>
        </w:rPr>
      </w:pPr>
    </w:p>
    <w:p w14:paraId="70C02867" w14:textId="0E0F91AF" w:rsidR="00E8783C" w:rsidRDefault="00E8783C">
      <w:pPr>
        <w:rPr>
          <w:lang w:val="ru-RU"/>
        </w:rPr>
      </w:pPr>
    </w:p>
    <w:p w14:paraId="06549E8D" w14:textId="68C83218" w:rsidR="00E8783C" w:rsidRDefault="00E8783C">
      <w:pPr>
        <w:rPr>
          <w:lang w:val="ru-RU"/>
        </w:rPr>
      </w:pPr>
    </w:p>
    <w:p w14:paraId="6336A852" w14:textId="0B8C9745" w:rsidR="00E8783C" w:rsidRDefault="00E8783C">
      <w:pPr>
        <w:rPr>
          <w:lang w:val="ru-RU"/>
        </w:rPr>
      </w:pPr>
    </w:p>
    <w:p w14:paraId="2B93DF8D" w14:textId="62F3E183" w:rsidR="00E8783C" w:rsidRDefault="00E8783C">
      <w:pPr>
        <w:rPr>
          <w:lang w:val="ru-RU"/>
        </w:rPr>
      </w:pPr>
    </w:p>
    <w:p w14:paraId="411F4EC2" w14:textId="015EA22D" w:rsidR="00E8783C" w:rsidRDefault="00E8783C">
      <w:pPr>
        <w:rPr>
          <w:lang w:val="ru-RU"/>
        </w:rPr>
      </w:pPr>
    </w:p>
    <w:p w14:paraId="26805677" w14:textId="0AE247AB" w:rsidR="00E8783C" w:rsidRDefault="00E8783C">
      <w:pPr>
        <w:rPr>
          <w:lang w:val="ru-RU"/>
        </w:rPr>
      </w:pPr>
    </w:p>
    <w:p w14:paraId="25E40F93" w14:textId="5A5F8BF8" w:rsidR="00E8783C" w:rsidRDefault="00E8783C">
      <w:pPr>
        <w:rPr>
          <w:lang w:val="ru-RU"/>
        </w:rPr>
      </w:pPr>
    </w:p>
    <w:p w14:paraId="1E899B36" w14:textId="3AE0176B" w:rsidR="00E8783C" w:rsidRDefault="00E8783C">
      <w:pPr>
        <w:rPr>
          <w:lang w:val="ru-RU"/>
        </w:rPr>
      </w:pPr>
    </w:p>
    <w:p w14:paraId="41EF33D2" w14:textId="10A3D1DD" w:rsidR="001F2CA2" w:rsidRDefault="001F2CA2">
      <w:pPr>
        <w:rPr>
          <w:lang w:val="ru-RU"/>
        </w:rPr>
      </w:pPr>
    </w:p>
    <w:p w14:paraId="77B6C534" w14:textId="77777777" w:rsidR="001F2CA2" w:rsidRDefault="001F2CA2">
      <w:pPr>
        <w:rPr>
          <w:lang w:val="ru-RU"/>
        </w:rPr>
      </w:pPr>
    </w:p>
    <w:p w14:paraId="0336F061" w14:textId="77777777" w:rsidR="00E8783C" w:rsidRPr="00E0067A" w:rsidRDefault="00E8783C">
      <w:pPr>
        <w:rPr>
          <w:lang w:val="ru-RU"/>
        </w:rPr>
      </w:pPr>
    </w:p>
    <w:p w14:paraId="4EE95DE4" w14:textId="77777777" w:rsidR="00163ECE" w:rsidRPr="00BE151B" w:rsidRDefault="007A2942" w:rsidP="00E8783C">
      <w:pPr>
        <w:pStyle w:val="1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bookmarkStart w:id="3" w:name="_1fob9te" w:colFirst="0" w:colLast="0"/>
      <w:bookmarkStart w:id="4" w:name="_Toc209440404"/>
      <w:bookmarkStart w:id="5" w:name="_Toc212736181"/>
      <w:bookmarkEnd w:id="3"/>
      <w:r w:rsidRPr="00BE151B">
        <w:rPr>
          <w:rFonts w:ascii="Times New Roman" w:hAnsi="Times New Roman" w:cs="Times New Roman"/>
          <w:b/>
          <w:bCs/>
          <w:sz w:val="24"/>
          <w:szCs w:val="24"/>
          <w:lang w:val="ru-RU"/>
        </w:rPr>
        <w:lastRenderedPageBreak/>
        <w:t>Введение</w:t>
      </w:r>
      <w:bookmarkEnd w:id="4"/>
      <w:bookmarkEnd w:id="5"/>
    </w:p>
    <w:p w14:paraId="4A93C1AF" w14:textId="244A3BEB" w:rsidR="00D17E15" w:rsidRPr="009504FB" w:rsidRDefault="007A2942">
      <w:pPr>
        <w:pStyle w:val="3"/>
        <w:rPr>
          <w:rFonts w:ascii="Times New Roman" w:hAnsi="Times New Roman" w:cs="Times New Roman"/>
          <w:sz w:val="24"/>
          <w:szCs w:val="24"/>
          <w:lang w:val="ru-RU"/>
        </w:rPr>
      </w:pPr>
      <w:r w:rsidRPr="009504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17A3669" w14:textId="09ABECA8" w:rsidR="00D17E15" w:rsidRPr="009504FB" w:rsidRDefault="007A2942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Целью развития проекта </w:t>
      </w:r>
      <w:r w:rsidR="000B5463" w:rsidRPr="009504FB">
        <w:rPr>
          <w:rFonts w:ascii="Times New Roman" w:eastAsia="Calibri" w:hAnsi="Times New Roman" w:cs="Times New Roman"/>
          <w:color w:val="000000"/>
          <w:lang w:val="ru-RU"/>
        </w:rPr>
        <w:t>(ЦРП) ПУТС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</w:t>
      </w:r>
      <w:r w:rsidR="000B5463" w:rsidRPr="009504FB">
        <w:rPr>
          <w:rFonts w:ascii="Times New Roman" w:eastAsia="Calibri" w:hAnsi="Times New Roman" w:cs="Times New Roman"/>
          <w:color w:val="000000"/>
          <w:lang w:val="ru-RU"/>
        </w:rPr>
        <w:t>является повышение эффективности и качества отопления на отобранных для Проекта территориях.</w:t>
      </w:r>
    </w:p>
    <w:p w14:paraId="688619D5" w14:textId="23A28E46" w:rsidR="00D17E15" w:rsidRPr="009504FB" w:rsidRDefault="007A2942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Проект развития был включен в Стратегию партнерства между Кыргызской Республикой и Всемирным банком на 201</w:t>
      </w:r>
      <w:r w:rsidR="00BB4573" w:rsidRPr="009504FB">
        <w:rPr>
          <w:rFonts w:ascii="Times New Roman" w:eastAsia="Calibri" w:hAnsi="Times New Roman" w:cs="Times New Roman"/>
          <w:color w:val="000000"/>
          <w:lang w:val="ru-RU"/>
        </w:rPr>
        <w:t>3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-2017 гг. </w:t>
      </w:r>
    </w:p>
    <w:p w14:paraId="1E89D67F" w14:textId="3B397375" w:rsidR="00BB4573" w:rsidRPr="009504FB" w:rsidRDefault="00BB4573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Проект включает в себя: (i) повышения эффективности и качества системы централизованного теплоснабжения в Бишкеке; (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ii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) апробирования эффективных и экологически чистых отопительных печей; и (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iii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) демонстрации преимуществ повышения энергоэффективности в общественных зданиях.</w:t>
      </w:r>
    </w:p>
    <w:p w14:paraId="5E07F87B" w14:textId="6D9E9EB6" w:rsidR="007E70CB" w:rsidRPr="009504FB" w:rsidRDefault="00C94CA8" w:rsidP="00861101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Общая стоимость проекта </w:t>
      </w:r>
      <w:r w:rsidR="007E3892" w:rsidRPr="009504FB">
        <w:rPr>
          <w:rFonts w:ascii="Times New Roman" w:eastAsia="Calibri" w:hAnsi="Times New Roman" w:cs="Times New Roman"/>
          <w:color w:val="000000"/>
          <w:lang w:val="ru-RU"/>
        </w:rPr>
        <w:t xml:space="preserve">ПУТС </w:t>
      </w:r>
      <w:r w:rsidR="007E3892"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на 17 сентября 2025 года, </w:t>
      </w: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составляет </w:t>
      </w:r>
      <w:r w:rsidR="007E3892" w:rsidRPr="009504FB">
        <w:rPr>
          <w:rFonts w:ascii="Times New Roman" w:eastAsia="Calibri" w:hAnsi="Times New Roman" w:cs="Times New Roman"/>
          <w:b/>
          <w:color w:val="000000"/>
          <w:lang w:val="ru-RU"/>
        </w:rPr>
        <w:t>51,7 млн. долл. США.</w:t>
      </w:r>
      <w:r w:rsidR="007E70CB" w:rsidRPr="009504FB">
        <w:rPr>
          <w:rFonts w:ascii="Times New Roman" w:eastAsia="Calibri" w:hAnsi="Times New Roman" w:cs="Times New Roman"/>
          <w:color w:val="000000"/>
          <w:lang w:val="ru-RU"/>
        </w:rPr>
        <w:t>, из них:</w:t>
      </w:r>
    </w:p>
    <w:p w14:paraId="51023B97" w14:textId="2C19F207" w:rsidR="007E70CB" w:rsidRPr="009504FB" w:rsidRDefault="007E3892" w:rsidP="007E70CB">
      <w:pPr>
        <w:pStyle w:val="af0"/>
        <w:widowControl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26" w:hanging="426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К</w:t>
      </w:r>
      <w:r w:rsidR="00C94CA8" w:rsidRPr="009504FB">
        <w:rPr>
          <w:rFonts w:ascii="Times New Roman" w:eastAsia="Calibri" w:hAnsi="Times New Roman" w:cs="Times New Roman"/>
          <w:color w:val="000000"/>
          <w:lang w:val="ru-RU"/>
        </w:rPr>
        <w:t>редит</w:t>
      </w:r>
      <w:r w:rsidR="007E70CB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</w:t>
      </w:r>
      <w:hyperlink r:id="rId8" w:history="1">
        <w:r w:rsidRPr="009504FB">
          <w:rPr>
            <w:rFonts w:ascii="Times New Roman" w:eastAsia="Calibri" w:hAnsi="Times New Roman" w:cs="Times New Roman"/>
            <w:color w:val="000000"/>
            <w:lang w:val="ru-RU"/>
          </w:rPr>
          <w:t>IDA 61460</w:t>
        </w:r>
      </w:hyperlink>
      <w:r w:rsidR="007E70CB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–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в размере 22,4</w:t>
      </w:r>
      <w:r w:rsidR="00C94CA8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млн. долл. США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(указанная сумма была снята МП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»)</w:t>
      </w:r>
      <w:r w:rsidR="007E70CB" w:rsidRPr="009504FB">
        <w:rPr>
          <w:rFonts w:ascii="Times New Roman" w:eastAsia="Calibri" w:hAnsi="Times New Roman" w:cs="Times New Roman"/>
          <w:color w:val="000000"/>
          <w:lang w:val="ru-RU"/>
        </w:rPr>
        <w:t>.</w:t>
      </w:r>
    </w:p>
    <w:p w14:paraId="0F5C6E04" w14:textId="0D638F46" w:rsidR="007E70CB" w:rsidRPr="009504FB" w:rsidRDefault="007E70CB" w:rsidP="007E70CB">
      <w:pPr>
        <w:pStyle w:val="af0"/>
        <w:widowControl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26" w:hanging="426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Г</w:t>
      </w:r>
      <w:r w:rsidR="00C94CA8" w:rsidRPr="009504FB">
        <w:rPr>
          <w:rFonts w:ascii="Times New Roman" w:eastAsia="Calibri" w:hAnsi="Times New Roman" w:cs="Times New Roman"/>
          <w:color w:val="000000"/>
          <w:lang w:val="ru-RU"/>
        </w:rPr>
        <w:t xml:space="preserve">рант </w:t>
      </w:r>
      <w:hyperlink r:id="rId9" w:history="1">
        <w:r w:rsidR="007E3892" w:rsidRPr="009504FB">
          <w:rPr>
            <w:rFonts w:ascii="Times New Roman" w:eastAsia="Calibri" w:hAnsi="Times New Roman" w:cs="Times New Roman"/>
            <w:color w:val="000000"/>
            <w:lang w:val="ru-RU"/>
          </w:rPr>
          <w:t>IDA D2400</w:t>
        </w:r>
      </w:hyperlink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–</w:t>
      </w:r>
      <w:r w:rsidR="007E3892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в размере 22,4</w:t>
      </w:r>
      <w:r w:rsidR="00C94CA8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млн. долл. США.</w:t>
      </w:r>
      <w:r w:rsidR="007E3892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Из них: </w:t>
      </w:r>
    </w:p>
    <w:p w14:paraId="5D6E90A7" w14:textId="67441DCE" w:rsidR="007E70CB" w:rsidRPr="009504FB" w:rsidRDefault="007E3892" w:rsidP="007E70CB">
      <w:pPr>
        <w:pStyle w:val="af0"/>
        <w:widowControl/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МП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</w:t>
      </w:r>
      <w:r w:rsidR="00C94CA8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снял средства на сумму 7,7</w:t>
      </w:r>
      <w:r w:rsidR="007E70CB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млн. долл. США;</w:t>
      </w:r>
    </w:p>
    <w:p w14:paraId="336A124A" w14:textId="77777777" w:rsidR="007E70CB" w:rsidRPr="009504FB" w:rsidRDefault="007E70CB" w:rsidP="007E70CB">
      <w:pPr>
        <w:pStyle w:val="af0"/>
        <w:widowControl/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С</w:t>
      </w:r>
      <w:r w:rsidR="007E3892" w:rsidRPr="009504FB">
        <w:rPr>
          <w:rFonts w:ascii="Times New Roman" w:eastAsia="Calibri" w:hAnsi="Times New Roman" w:cs="Times New Roman"/>
          <w:color w:val="000000"/>
          <w:lang w:val="ru-RU"/>
        </w:rPr>
        <w:t>о стороны АРИС было снято 9,7 млн. долл. США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; и</w:t>
      </w:r>
    </w:p>
    <w:p w14:paraId="4AA9910A" w14:textId="77777777" w:rsidR="007E70CB" w:rsidRPr="009504FB" w:rsidRDefault="007E70CB" w:rsidP="007E70CB">
      <w:pPr>
        <w:pStyle w:val="af0"/>
        <w:widowControl/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Сумма в размере 4,9 млн. долл. США была отменена в части АРИС.</w:t>
      </w:r>
    </w:p>
    <w:p w14:paraId="4F3E3DB0" w14:textId="7FF16566" w:rsidR="007E70CB" w:rsidRPr="009504FB" w:rsidRDefault="007E70CB" w:rsidP="007E70CB">
      <w:pPr>
        <w:pStyle w:val="af0"/>
        <w:widowControl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26" w:hanging="426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Дополнительное финансирование кредит (</w:t>
      </w:r>
      <w:hyperlink r:id="rId10" w:history="1">
        <w:r w:rsidRPr="009504FB">
          <w:rPr>
            <w:rFonts w:ascii="Times New Roman" w:eastAsia="Calibri" w:hAnsi="Times New Roman" w:cs="Times New Roman"/>
            <w:color w:val="000000"/>
            <w:lang w:val="ru-RU"/>
          </w:rPr>
          <w:t>IDA 73740</w:t>
        </w:r>
      </w:hyperlink>
      <w:r w:rsidR="005E7F2D" w:rsidRPr="009504FB">
        <w:rPr>
          <w:rFonts w:ascii="Times New Roman" w:eastAsia="Calibri" w:hAnsi="Times New Roman" w:cs="Times New Roman"/>
          <w:color w:val="000000"/>
          <w:lang w:val="ru-RU"/>
        </w:rPr>
        <w:t>, дата вступления в силу от 06 марта 2024 года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) – в размере 6,9 млн. долл. США. Из них: МП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 по средствам подачи заявок сняло 2,5 млн. долл. США и на основание официальных писем 3,4 млн. долл. США были отменены по линии данного кредита.</w:t>
      </w:r>
    </w:p>
    <w:p w14:paraId="3AEE8AB9" w14:textId="740779AC" w:rsidR="00BB4573" w:rsidRPr="009504FB" w:rsidRDefault="00A97488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Подготовка Проекта поддерживалась за счет гранта на подготовку проекта в размере 0,39 миллиона долларов США, предоставленного Правительству Кыргызской Республики Целевым фондом ECAPDEV, а также за счет администрируемых Банком средств Целевого фонда, предоставляемого в рамках ESMAP и CAEWDP. </w:t>
      </w:r>
      <w:r w:rsidR="007A2942" w:rsidRPr="009504FB">
        <w:rPr>
          <w:rFonts w:ascii="Times New Roman" w:eastAsia="Calibri" w:hAnsi="Times New Roman" w:cs="Times New Roman"/>
          <w:color w:val="000000"/>
          <w:lang w:val="ru-RU"/>
        </w:rPr>
        <w:t>Основными бенефициарами проекта стали</w:t>
      </w:r>
      <w:r w:rsidR="00BB4573" w:rsidRPr="009504FB">
        <w:rPr>
          <w:rFonts w:ascii="Times New Roman" w:eastAsia="Calibri" w:hAnsi="Times New Roman" w:cs="Times New Roman"/>
          <w:color w:val="000000"/>
          <w:lang w:val="ru-RU"/>
        </w:rPr>
        <w:t xml:space="preserve">: </w:t>
      </w:r>
    </w:p>
    <w:p w14:paraId="5451F84B" w14:textId="5DD3B10C" w:rsidR="00BB4573" w:rsidRPr="009504FB" w:rsidRDefault="005E7F2D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Компонент</w:t>
      </w:r>
      <w:r w:rsidR="00BB4573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1</w:t>
      </w:r>
      <w:r w:rsidR="008869BE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(МП «</w:t>
      </w:r>
      <w:proofErr w:type="spellStart"/>
      <w:r w:rsidR="00B35313" w:rsidRPr="009504FB">
        <w:rPr>
          <w:rFonts w:ascii="Times New Roman" w:eastAsia="Calibri" w:hAnsi="Times New Roman" w:cs="Times New Roman"/>
          <w:color w:val="000000"/>
          <w:lang w:val="ru-RU"/>
        </w:rPr>
        <w:t>Биш</w:t>
      </w:r>
      <w:r w:rsidR="00B35313">
        <w:rPr>
          <w:rFonts w:ascii="Times New Roman" w:eastAsia="Calibri" w:hAnsi="Times New Roman" w:cs="Times New Roman"/>
          <w:color w:val="000000"/>
          <w:lang w:val="ru-RU"/>
        </w:rPr>
        <w:t>кек</w:t>
      </w:r>
      <w:r w:rsidR="00B35313" w:rsidRPr="009504FB">
        <w:rPr>
          <w:rFonts w:ascii="Times New Roman" w:eastAsia="Calibri" w:hAnsi="Times New Roman" w:cs="Times New Roman"/>
          <w:color w:val="000000"/>
          <w:lang w:val="ru-RU"/>
        </w:rPr>
        <w:t>теплосеть</w:t>
      </w:r>
      <w:proofErr w:type="spellEnd"/>
      <w:r w:rsidR="008869BE" w:rsidRPr="009504FB">
        <w:rPr>
          <w:rFonts w:ascii="Times New Roman" w:eastAsia="Calibri" w:hAnsi="Times New Roman" w:cs="Times New Roman"/>
          <w:color w:val="000000"/>
          <w:lang w:val="ru-RU"/>
        </w:rPr>
        <w:t>»)</w:t>
      </w:r>
      <w:r w:rsidR="00BB4573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- основными бенефициарами повышения эффективности поставок и качества системы теплоснабжения в Бишкеке являются бытовые, общественные и коммерческие абоненты, обслуживаемые БТС. Кроме того, </w:t>
      </w:r>
      <w:r w:rsidR="008869BE" w:rsidRPr="009504FB">
        <w:rPr>
          <w:rFonts w:ascii="Times New Roman" w:eastAsia="Calibri" w:hAnsi="Times New Roman" w:cs="Times New Roman"/>
          <w:color w:val="000000"/>
          <w:lang w:val="ru-RU"/>
        </w:rPr>
        <w:t xml:space="preserve">МП </w:t>
      </w:r>
      <w:r w:rsidR="00BB4573" w:rsidRPr="009504FB">
        <w:rPr>
          <w:rFonts w:ascii="Times New Roman" w:eastAsia="Calibri" w:hAnsi="Times New Roman" w:cs="Times New Roman"/>
          <w:color w:val="000000"/>
          <w:lang w:val="ru-RU"/>
        </w:rPr>
        <w:t xml:space="preserve">БТС и </w:t>
      </w:r>
      <w:r w:rsidR="008869BE" w:rsidRPr="009504FB">
        <w:rPr>
          <w:rFonts w:ascii="Times New Roman" w:eastAsia="Calibri" w:hAnsi="Times New Roman" w:cs="Times New Roman"/>
          <w:color w:val="000000"/>
          <w:lang w:val="ru-RU"/>
        </w:rPr>
        <w:t>мэрия города Бишкек</w:t>
      </w:r>
      <w:r w:rsidR="00BB4573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извлекут для себя выгоду из повышения операционных показателей и соответствующих мероприятий по наращиванию потенциала, поддерживаемых в рамках Проекта;</w:t>
      </w:r>
    </w:p>
    <w:p w14:paraId="0F373F8F" w14:textId="558E16B5" w:rsidR="00E8783C" w:rsidRDefault="007A2942" w:rsidP="00E8783C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hAnsi="Times New Roman" w:cs="Times New Roman"/>
          <w:lang w:val="ru-RU"/>
        </w:rPr>
      </w:pPr>
      <w:bookmarkStart w:id="6" w:name="_3znysh7" w:colFirst="0" w:colLast="0"/>
      <w:bookmarkStart w:id="7" w:name="_Toc209440405"/>
      <w:bookmarkEnd w:id="6"/>
      <w:r w:rsidRPr="009504FB">
        <w:rPr>
          <w:rFonts w:ascii="Times New Roman" w:hAnsi="Times New Roman" w:cs="Times New Roman"/>
          <w:lang w:val="ru-RU"/>
        </w:rPr>
        <w:t>Компоненты проекта</w:t>
      </w:r>
      <w:bookmarkStart w:id="8" w:name="_2et92p0" w:colFirst="0" w:colLast="0"/>
      <w:bookmarkStart w:id="9" w:name="_Toc209440406"/>
      <w:bookmarkEnd w:id="7"/>
      <w:bookmarkEnd w:id="8"/>
      <w:r w:rsidR="00E8783C">
        <w:rPr>
          <w:rFonts w:ascii="Times New Roman" w:hAnsi="Times New Roman" w:cs="Times New Roman"/>
          <w:lang w:val="ru-RU"/>
        </w:rPr>
        <w:t>:</w:t>
      </w:r>
    </w:p>
    <w:p w14:paraId="4DA5EEF4" w14:textId="7E0E8CAA" w:rsidR="00D17E15" w:rsidRPr="00E8783C" w:rsidRDefault="008869BE" w:rsidP="00E8783C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bCs/>
          <w:color w:val="000000"/>
          <w:lang w:val="ru-RU"/>
        </w:rPr>
      </w:pPr>
      <w:r w:rsidRPr="00E8783C">
        <w:rPr>
          <w:rFonts w:ascii="Times New Roman" w:hAnsi="Times New Roman" w:cs="Times New Roman"/>
          <w:b/>
          <w:bCs/>
          <w:lang w:val="ru-RU"/>
        </w:rPr>
        <w:t>КОМПОНЕНТ 1: Повышение эффективности и качества системы централизованного теплоснабжения в Бишкеке (расчетный размер финансирования МАР – 31 млн. долл. США)</w:t>
      </w:r>
      <w:r w:rsidR="007A2942" w:rsidRPr="00E8783C">
        <w:rPr>
          <w:rFonts w:ascii="Times New Roman" w:hAnsi="Times New Roman" w:cs="Times New Roman"/>
          <w:b/>
          <w:bCs/>
          <w:lang w:val="ru-RU"/>
        </w:rPr>
        <w:t>.</w:t>
      </w:r>
      <w:bookmarkEnd w:id="9"/>
      <w:r w:rsidR="007A2942" w:rsidRPr="00E8783C">
        <w:rPr>
          <w:rFonts w:ascii="Times New Roman" w:hAnsi="Times New Roman" w:cs="Times New Roman"/>
          <w:b/>
          <w:bCs/>
          <w:lang w:val="ru-RU"/>
        </w:rPr>
        <w:t xml:space="preserve"> </w:t>
      </w:r>
    </w:p>
    <w:p w14:paraId="71CCE5F2" w14:textId="260DF954" w:rsidR="00D17E15" w:rsidRPr="009504FB" w:rsidRDefault="008869BE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В рамках данного компонента финансировались мероприятия по наращиванию потенциала, направленные на повышение эффективности и качества системы централизованного теплоснабжения в Бишкеке. Компонент будет реализован БТС и состоит из следующих двух подкомпонентов.</w:t>
      </w:r>
    </w:p>
    <w:p w14:paraId="5D84E7E3" w14:textId="7D1D63EB" w:rsidR="008869BE" w:rsidRPr="009504FB" w:rsidRDefault="008869BE" w:rsidP="008869BE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lastRenderedPageBreak/>
        <w:t>Подкомпонент 1.1: Приоритетная инвестиционная программа по реконструкции ЦТС. В данном подкомпоненте было реализованы приоритетные инвестиционные программы для системы ЦТС, управляемой БТС, включая связанные товары, работы и консалтинговые услуги. Инвестиционные пакеты были отобраны на основе комплексной технико-экономической оценки системы, с использованием следующих критериев для определения приоритетов: (i) влияние на снижение потерь тепловой энергии и горячей воды, измеряемое экономической нормой прибыли; (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ii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) влияние на надежность и качество поставок, оцениваемое на основе технического состояния сети ЦТС (например, по возрасту и состоянию активов, статистике поломок и кол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ичеству подключенных абонентов)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. Соответственно, два пакета приоритетных инвестиций, подпадающие под подкомпонент 1,1, включали в себя следующее:</w:t>
      </w:r>
    </w:p>
    <w:p w14:paraId="4EC0D3B8" w14:textId="15336968" w:rsidR="008869BE" w:rsidRPr="009504FB" w:rsidRDefault="008869BE" w:rsidP="008869BE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•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ab/>
        <w:t xml:space="preserve">Пакет 1: Модернизация индивидуальных тепловых пунктов (ИТП) на уровне здания. Этот пакет 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реализован д</w:t>
      </w:r>
      <w:r w:rsidR="005E5AE8" w:rsidRPr="009504FB">
        <w:rPr>
          <w:rFonts w:ascii="Times New Roman" w:eastAsia="Calibri" w:hAnsi="Times New Roman" w:cs="Times New Roman"/>
          <w:color w:val="000000"/>
          <w:lang w:val="ru-RU"/>
        </w:rPr>
        <w:t xml:space="preserve">ля: (i) установки новых ИТП в 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22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1 жилом многоквартирном доме; (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ii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) ремонт и модернизация существующих ИТП в 1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825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многоквартирных дома</w:t>
      </w:r>
      <w:r w:rsidR="005E5AE8" w:rsidRPr="009504FB">
        <w:rPr>
          <w:rFonts w:ascii="Times New Roman" w:eastAsia="Calibri" w:hAnsi="Times New Roman" w:cs="Times New Roman"/>
          <w:color w:val="000000"/>
          <w:lang w:val="ru-RU"/>
        </w:rPr>
        <w:t>х; (</w:t>
      </w:r>
      <w:proofErr w:type="spellStart"/>
      <w:r w:rsidR="005E5AE8" w:rsidRPr="009504FB">
        <w:rPr>
          <w:rFonts w:ascii="Times New Roman" w:eastAsia="Calibri" w:hAnsi="Times New Roman" w:cs="Times New Roman"/>
          <w:color w:val="000000"/>
          <w:lang w:val="ru-RU"/>
        </w:rPr>
        <w:t>iii</w:t>
      </w:r>
      <w:proofErr w:type="spellEnd"/>
      <w:r w:rsidR="005E5AE8" w:rsidRPr="009504FB">
        <w:rPr>
          <w:rFonts w:ascii="Times New Roman" w:eastAsia="Calibri" w:hAnsi="Times New Roman" w:cs="Times New Roman"/>
          <w:color w:val="000000"/>
          <w:lang w:val="ru-RU"/>
        </w:rPr>
        <w:t>) установлено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2 2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1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0 приборов учета тепловой энергии и горячей воды на уровне здания с функциями дистанционного считывания показателей («умные счетчики»); и (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iv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) установка информационной системы профилактического обслуживания для тепловых пунктов.</w:t>
      </w:r>
    </w:p>
    <w:p w14:paraId="56871508" w14:textId="1EB888B4" w:rsidR="008869BE" w:rsidRPr="009504FB" w:rsidRDefault="008869BE" w:rsidP="008869BE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•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ab/>
        <w:t xml:space="preserve">Пакет 2: Замена и реконструкция магистрального трубопровода «Восток». Этот пакет 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был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реализован на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замену, перенаправление и реконструкцию 1,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 xml:space="preserve">9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км (длина траншеи) наиболее ветхих участков одного из пяти магистральных трубопроводов (магистральный трубопровод «Восток») с подземными и надземными трубами с заводской изоляцией.</w:t>
      </w:r>
    </w:p>
    <w:p w14:paraId="5AEFA64F" w14:textId="05AE1606" w:rsidR="008869BE" w:rsidRPr="009504FB" w:rsidRDefault="008869BE" w:rsidP="008869BE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Проектно-техническая и тендерная документация для отобранных инвестиционных пакетов 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была составлена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, </w:t>
      </w:r>
      <w:r w:rsidR="008051D3" w:rsidRPr="009504FB">
        <w:rPr>
          <w:rFonts w:ascii="Times New Roman" w:eastAsia="Calibri" w:hAnsi="Times New Roman" w:cs="Times New Roman"/>
          <w:color w:val="000000"/>
          <w:lang w:val="ru-RU"/>
        </w:rPr>
        <w:t>предусмотренных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Целевым фондом развития регионального потенциала ЕЦА (ECAPDEV) 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 xml:space="preserve">и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завершена в конце 20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18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года. После этого,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БТС приступи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л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к осуществлению закупок соответствующих товаров и строительных работ в соответствии с согласованным проектом Плана закупок.</w:t>
      </w:r>
    </w:p>
    <w:p w14:paraId="64A04857" w14:textId="77777777" w:rsidR="00E8783C" w:rsidRDefault="008869BE" w:rsidP="00E8783C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Подкомпонент 1.2: Укрепление операционного потенциала и поддержка реализации проекта. Этот 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Подкомпонент финансировал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деятельность, направленную на укрепление технического и операционного потенциала БТС, наряду с обеспечением эффективной реализации Проекта. Конкретные мероприятия 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 xml:space="preserve">которые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финансирова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лись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из средств гранта на подготовку ECAPDEV  и средств МАР, включа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>ли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следующее: (i) поддержка модернизации 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биллинговой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системы БТС, чтобы содействовать переходу к выставлению счетов на основе потребления и обеспече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 xml:space="preserve">нию надлежащего учета доходов;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(i</w:t>
      </w:r>
      <w:proofErr w:type="spellStart"/>
      <w:r w:rsidR="004848DE" w:rsidRPr="009504FB">
        <w:rPr>
          <w:rFonts w:ascii="Times New Roman" w:eastAsia="Calibri" w:hAnsi="Times New Roman" w:cs="Times New Roman"/>
          <w:color w:val="000000"/>
        </w:rPr>
        <w:t>i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) проведение информационно-разъяснительных кампаний для домашних хозяйств с целью прозрачного повышения уровня поддержки клиентов и улучшения понимания планируемых инвестиций; (</w:t>
      </w:r>
      <w:r w:rsidR="004848DE" w:rsidRPr="009504FB">
        <w:rPr>
          <w:rFonts w:ascii="Times New Roman" w:eastAsia="Calibri" w:hAnsi="Times New Roman" w:cs="Times New Roman"/>
          <w:color w:val="000000"/>
        </w:rPr>
        <w:t>iii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) </w:t>
      </w:r>
      <w:r w:rsidR="004848DE" w:rsidRPr="009504FB">
        <w:rPr>
          <w:rFonts w:ascii="Times New Roman" w:eastAsia="Calibri" w:hAnsi="Times New Roman" w:cs="Times New Roman"/>
          <w:color w:val="000000"/>
          <w:lang w:val="ru-RU"/>
        </w:rPr>
        <w:t xml:space="preserve">Оказание услуг по оценке конкурсных предложений участников торгов;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и (</w:t>
      </w:r>
      <w:r w:rsidR="004848DE" w:rsidRPr="009504FB">
        <w:rPr>
          <w:rFonts w:ascii="Times New Roman" w:eastAsia="Calibri" w:hAnsi="Times New Roman" w:cs="Times New Roman"/>
          <w:color w:val="000000"/>
        </w:rPr>
        <w:t>iv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) обеспечение поддержки реализации проекта, включая укрепление потенциала отдела реализации проекта (ОРП), с помощью квалифицированных консультантов по фидуциарным вопросам и защитным мерам, проведения мероприятий по мониторингу и оценке проектов (например, опросов с целью выяснения степени удовлетворенности клиентов), поддержки аудита проекта и субъектов квалифицированными компаниями, приемлемыми для Всемирного банка, а также покрытия дополнительных операционных расходов по Проекту.</w:t>
      </w:r>
      <w:bookmarkStart w:id="10" w:name="_3dy6vkm" w:colFirst="0" w:colLast="0"/>
      <w:bookmarkStart w:id="11" w:name="_Toc209440407"/>
      <w:bookmarkEnd w:id="10"/>
    </w:p>
    <w:bookmarkEnd w:id="11"/>
    <w:p w14:paraId="0393B411" w14:textId="77777777" w:rsidR="00BE151B" w:rsidRPr="009504FB" w:rsidRDefault="00BE151B" w:rsidP="006C458B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</w:p>
    <w:p w14:paraId="3AA1012E" w14:textId="0D68D314" w:rsidR="00D17E15" w:rsidRDefault="00BE151B" w:rsidP="00BE151B">
      <w:pPr>
        <w:pStyle w:val="1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bookmarkStart w:id="12" w:name="_1t3h5sf" w:colFirst="0" w:colLast="0"/>
      <w:bookmarkStart w:id="13" w:name="_Toc209440409"/>
      <w:bookmarkStart w:id="14" w:name="_Toc212736182"/>
      <w:bookmarkEnd w:id="12"/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lastRenderedPageBreak/>
        <w:t xml:space="preserve">1. </w:t>
      </w:r>
      <w:r w:rsidR="007A2942" w:rsidRPr="00BE151B">
        <w:rPr>
          <w:rFonts w:ascii="Times New Roman" w:hAnsi="Times New Roman" w:cs="Times New Roman"/>
          <w:b/>
          <w:bCs/>
          <w:sz w:val="24"/>
          <w:szCs w:val="24"/>
          <w:lang w:val="ru-RU"/>
        </w:rPr>
        <w:t>Краткая информация о ходе реализации</w:t>
      </w:r>
      <w:bookmarkEnd w:id="13"/>
      <w:bookmarkEnd w:id="14"/>
    </w:p>
    <w:p w14:paraId="09766822" w14:textId="77777777" w:rsidR="00BE151B" w:rsidRPr="00BE151B" w:rsidRDefault="00BE151B" w:rsidP="00BE151B">
      <w:pPr>
        <w:rPr>
          <w:lang w:val="ru-RU"/>
        </w:rPr>
      </w:pPr>
    </w:p>
    <w:p w14:paraId="4DB70B5B" w14:textId="2BEB8D51" w:rsidR="00D17E15" w:rsidRPr="009504FB" w:rsidRDefault="007A2942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Финансовое соглашение между Международной ассоциацией развития (МАР) и Правительством Кыргызской Республики (ГКР) в лице Министерства финансов Кыргызской Республики (МФ) было подписано </w:t>
      </w:r>
      <w:r w:rsidR="00C94CA8" w:rsidRPr="009504FB">
        <w:rPr>
          <w:rFonts w:ascii="Times New Roman" w:eastAsia="Calibri" w:hAnsi="Times New Roman" w:cs="Times New Roman"/>
          <w:color w:val="000000"/>
          <w:lang w:val="ru-RU"/>
        </w:rPr>
        <w:t>26 января 2018 г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. </w:t>
      </w:r>
    </w:p>
    <w:p w14:paraId="069926AF" w14:textId="5E8270D4" w:rsidR="00C94CA8" w:rsidRPr="009504FB" w:rsidRDefault="00C94CA8" w:rsidP="00C94CA8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Соглашение о Проекте (Проект улучшения теплоснабжения) между Международной Ассоциацией Развития и открытым акционерным обществом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 23 января 2018 г.</w:t>
      </w:r>
    </w:p>
    <w:p w14:paraId="4D2F4DBB" w14:textId="2A0C879C" w:rsidR="00C94CA8" w:rsidRPr="009504FB" w:rsidRDefault="00C94CA8" w:rsidP="00C94CA8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Субсидиарное (кредитное) соглашение за № 19-04-01/16 от 17 апреля 2019 г. Между ОАО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 и Министерством Финансов КР.</w:t>
      </w:r>
    </w:p>
    <w:p w14:paraId="7D2D5B08" w14:textId="77777777" w:rsidR="009A6919" w:rsidRPr="009504FB" w:rsidRDefault="007A2942" w:rsidP="009A6919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Проект </w:t>
      </w:r>
      <w:r w:rsidR="00C94CA8" w:rsidRPr="009504FB">
        <w:rPr>
          <w:rFonts w:ascii="Times New Roman" w:eastAsia="Calibri" w:hAnsi="Times New Roman" w:cs="Times New Roman"/>
          <w:color w:val="000000"/>
          <w:lang w:val="ru-RU"/>
        </w:rPr>
        <w:t>Улучшения теплоснабжения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вступил в силу </w:t>
      </w:r>
      <w:r w:rsidR="00861101" w:rsidRPr="009504FB">
        <w:rPr>
          <w:rFonts w:ascii="Times New Roman" w:eastAsia="Calibri" w:hAnsi="Times New Roman" w:cs="Times New Roman"/>
          <w:color w:val="000000"/>
          <w:lang w:val="ru-RU"/>
        </w:rPr>
        <w:t>в силу 25 апреля 2019 года.</w:t>
      </w:r>
      <w:r w:rsidR="009A6919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</w:t>
      </w:r>
    </w:p>
    <w:p w14:paraId="5C91E1F2" w14:textId="2504ADC5" w:rsidR="00C94CA8" w:rsidRPr="009504FB" w:rsidRDefault="00C94CA8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Компонент 1.1 в рамках данного компонента </w:t>
      </w:r>
      <w:r w:rsidR="00A51F29" w:rsidRPr="009504FB">
        <w:rPr>
          <w:rFonts w:ascii="Times New Roman" w:eastAsia="Calibri" w:hAnsi="Times New Roman" w:cs="Times New Roman"/>
          <w:color w:val="000000"/>
          <w:lang w:val="ru-RU"/>
        </w:rPr>
        <w:t>были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завершены следующие мероприятия:</w:t>
      </w:r>
    </w:p>
    <w:p w14:paraId="3FF00E03" w14:textId="526DC800" w:rsidR="00D17E15" w:rsidRPr="009504FB" w:rsidRDefault="00C94CA8" w:rsidP="00C94CA8">
      <w:pPr>
        <w:pStyle w:val="af0"/>
        <w:widowControl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Осуществлена поставка новых индивидуальных тепловых пунктов (ИТП) в количестве 221 единицы и запасных частей и комплектующих для капитального ремонта существующих ИТП </w:t>
      </w:r>
      <w:r w:rsidR="004A0F66" w:rsidRPr="009504FB">
        <w:rPr>
          <w:rFonts w:ascii="Times New Roman" w:eastAsia="Calibri" w:hAnsi="Times New Roman" w:cs="Times New Roman"/>
          <w:color w:val="000000"/>
          <w:lang w:val="ru-RU"/>
        </w:rPr>
        <w:t>на 1825 единиц для г. Бишкек.</w:t>
      </w:r>
    </w:p>
    <w:p w14:paraId="644CA73D" w14:textId="77777777" w:rsidR="003E76E7" w:rsidRDefault="00861101" w:rsidP="003E76E7">
      <w:pPr>
        <w:pStyle w:val="af0"/>
        <w:widowControl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Была проведена установка 221 новых ИТП и модернизация 1825 единиц ИТП</w:t>
      </w:r>
      <w:r w:rsidR="003E76E7">
        <w:rPr>
          <w:rFonts w:ascii="Times New Roman" w:eastAsia="Calibri" w:hAnsi="Times New Roman" w:cs="Times New Roman"/>
          <w:color w:val="000000"/>
          <w:lang w:val="ru-RU"/>
        </w:rPr>
        <w:t xml:space="preserve">. </w:t>
      </w:r>
    </w:p>
    <w:p w14:paraId="589E90D3" w14:textId="27949FD6" w:rsidR="00861101" w:rsidRPr="00BB24BD" w:rsidRDefault="003E76E7" w:rsidP="003E76E7">
      <w:pPr>
        <w:pStyle w:val="af0"/>
        <w:widowControl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lang w:val="ru-RU"/>
        </w:rPr>
      </w:pPr>
      <w:r w:rsidRPr="00E8476A">
        <w:rPr>
          <w:rFonts w:ascii="Times New Roman" w:eastAsia="Calibri" w:hAnsi="Times New Roman" w:cs="Times New Roman"/>
          <w:lang w:val="ru-RU"/>
        </w:rPr>
        <w:t xml:space="preserve">В начале проекта </w:t>
      </w:r>
      <w:r w:rsidR="00E8476A">
        <w:rPr>
          <w:rFonts w:ascii="Times New Roman" w:eastAsia="Calibri" w:hAnsi="Times New Roman" w:cs="Times New Roman"/>
          <w:lang w:val="ru-RU"/>
        </w:rPr>
        <w:t>целью установки являлись</w:t>
      </w:r>
      <w:r w:rsidRPr="00E8476A">
        <w:rPr>
          <w:rFonts w:ascii="Times New Roman" w:eastAsia="Calibri" w:hAnsi="Times New Roman" w:cs="Times New Roman"/>
          <w:lang w:val="ru-RU"/>
        </w:rPr>
        <w:t xml:space="preserve"> 1931 ед. (Документ об оценке проекта) ИТП. Но согласно первоначальному отчету консультанта по подготовке тендерной документации для «Модернизации индивидуальных тепловых пунктов и оказания содействия в реализации проекта» </w:t>
      </w:r>
      <w:r w:rsidR="00E8476A">
        <w:rPr>
          <w:rFonts w:ascii="Times New Roman" w:eastAsia="Calibri" w:hAnsi="Times New Roman" w:cs="Times New Roman"/>
          <w:lang w:val="ru-RU"/>
        </w:rPr>
        <w:t xml:space="preserve">рекомендуемое количество </w:t>
      </w:r>
      <w:r w:rsidRPr="00E8476A">
        <w:rPr>
          <w:rFonts w:ascii="Times New Roman" w:eastAsia="Calibri" w:hAnsi="Times New Roman" w:cs="Times New Roman"/>
          <w:lang w:val="ru-RU"/>
        </w:rPr>
        <w:t>был</w:t>
      </w:r>
      <w:r w:rsidR="00E8476A">
        <w:rPr>
          <w:rFonts w:ascii="Times New Roman" w:eastAsia="Calibri" w:hAnsi="Times New Roman" w:cs="Times New Roman"/>
          <w:lang w:val="ru-RU"/>
        </w:rPr>
        <w:t>о</w:t>
      </w:r>
      <w:r w:rsidRPr="00E8476A">
        <w:rPr>
          <w:rFonts w:ascii="Times New Roman" w:eastAsia="Calibri" w:hAnsi="Times New Roman" w:cs="Times New Roman"/>
          <w:lang w:val="ru-RU"/>
        </w:rPr>
        <w:t xml:space="preserve"> изменен</w:t>
      </w:r>
      <w:r w:rsidR="00E8476A">
        <w:rPr>
          <w:rFonts w:ascii="Times New Roman" w:eastAsia="Calibri" w:hAnsi="Times New Roman" w:cs="Times New Roman"/>
          <w:lang w:val="ru-RU"/>
        </w:rPr>
        <w:t>о на 2,046 единиц</w:t>
      </w:r>
      <w:r w:rsidRPr="00E8476A">
        <w:rPr>
          <w:rFonts w:ascii="Times New Roman" w:eastAsia="Calibri" w:hAnsi="Times New Roman" w:cs="Times New Roman"/>
          <w:lang w:val="ru-RU"/>
        </w:rPr>
        <w:t xml:space="preserve"> согласно техническ</w:t>
      </w:r>
      <w:r w:rsidR="00E8476A">
        <w:rPr>
          <w:rFonts w:ascii="Times New Roman" w:eastAsia="Calibri" w:hAnsi="Times New Roman" w:cs="Times New Roman"/>
          <w:lang w:val="ru-RU"/>
        </w:rPr>
        <w:t>ой</w:t>
      </w:r>
      <w:r w:rsidRPr="00E8476A">
        <w:rPr>
          <w:rFonts w:ascii="Times New Roman" w:eastAsia="Calibri" w:hAnsi="Times New Roman" w:cs="Times New Roman"/>
          <w:lang w:val="ru-RU"/>
        </w:rPr>
        <w:t xml:space="preserve"> </w:t>
      </w:r>
      <w:r w:rsidR="00E8476A">
        <w:rPr>
          <w:rFonts w:ascii="Times New Roman" w:eastAsia="Calibri" w:hAnsi="Times New Roman" w:cs="Times New Roman"/>
          <w:lang w:val="ru-RU"/>
        </w:rPr>
        <w:t>спецификации целевых адресов установки</w:t>
      </w:r>
      <w:r w:rsidRPr="00E8476A">
        <w:rPr>
          <w:rFonts w:ascii="Times New Roman" w:eastAsia="Calibri" w:hAnsi="Times New Roman" w:cs="Times New Roman"/>
          <w:lang w:val="ru-RU"/>
        </w:rPr>
        <w:t xml:space="preserve">. (в приложении отчет </w:t>
      </w:r>
      <w:r w:rsidR="00DA5614" w:rsidRPr="00637C8D">
        <w:rPr>
          <w:rFonts w:ascii="Times New Roman" w:eastAsia="Calibri" w:hAnsi="Times New Roman" w:cs="Times New Roman"/>
          <w:lang w:val="ru-RU"/>
        </w:rPr>
        <w:t xml:space="preserve">от </w:t>
      </w:r>
      <w:r w:rsidR="00DA5614" w:rsidRPr="00BB24BD">
        <w:rPr>
          <w:rFonts w:ascii="Times New Roman" w:eastAsia="Calibri" w:hAnsi="Times New Roman" w:cs="Times New Roman"/>
          <w:lang w:val="ru-RU"/>
        </w:rPr>
        <w:t xml:space="preserve">консультанта компании </w:t>
      </w:r>
      <w:r w:rsidR="00DA5614" w:rsidRPr="00BB24BD">
        <w:rPr>
          <w:rFonts w:ascii="Times New Roman" w:eastAsia="Calibri" w:hAnsi="Times New Roman" w:cs="Times New Roman"/>
        </w:rPr>
        <w:t>Ram</w:t>
      </w:r>
      <w:r w:rsidR="00097613" w:rsidRPr="00BB24BD">
        <w:rPr>
          <w:rFonts w:ascii="Times New Roman" w:eastAsia="Calibri" w:hAnsi="Times New Roman" w:cs="Times New Roman"/>
        </w:rPr>
        <w:t>boll</w:t>
      </w:r>
      <w:r w:rsidR="00DA5614" w:rsidRPr="00BB24BD">
        <w:rPr>
          <w:rFonts w:ascii="Times New Roman" w:eastAsia="Calibri" w:hAnsi="Times New Roman" w:cs="Times New Roman"/>
          <w:lang w:val="ru-RU"/>
        </w:rPr>
        <w:t xml:space="preserve"> </w:t>
      </w:r>
      <w:r w:rsidRPr="00BB24BD">
        <w:rPr>
          <w:rFonts w:ascii="Times New Roman" w:eastAsia="Calibri" w:hAnsi="Times New Roman" w:cs="Times New Roman"/>
          <w:lang w:val="ru-RU"/>
        </w:rPr>
        <w:t>на английском и русском языках).</w:t>
      </w:r>
    </w:p>
    <w:p w14:paraId="55BEC178" w14:textId="11E9FD0C" w:rsidR="000659A7" w:rsidRPr="009F1FD4" w:rsidRDefault="004A0F66" w:rsidP="00097613">
      <w:pPr>
        <w:pStyle w:val="af0"/>
        <w:widowControl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lang w:val="ru-RU"/>
        </w:rPr>
      </w:pPr>
      <w:r w:rsidRPr="00BB24BD">
        <w:rPr>
          <w:rFonts w:ascii="Times New Roman" w:eastAsia="Calibri" w:hAnsi="Times New Roman" w:cs="Times New Roman"/>
          <w:color w:val="000000"/>
          <w:lang w:val="ru-RU"/>
        </w:rPr>
        <w:t>Были проведены мероприятия по Проектированию, поставке и установк</w:t>
      </w:r>
      <w:r w:rsidR="00E34B06" w:rsidRPr="00BB24BD">
        <w:rPr>
          <w:rFonts w:ascii="Times New Roman" w:eastAsia="Calibri" w:hAnsi="Times New Roman" w:cs="Times New Roman"/>
          <w:color w:val="000000"/>
          <w:lang w:val="ru-RU"/>
        </w:rPr>
        <w:t>е</w:t>
      </w:r>
      <w:r w:rsidRPr="00BB24BD">
        <w:rPr>
          <w:rFonts w:ascii="Times New Roman" w:eastAsia="Calibri" w:hAnsi="Times New Roman" w:cs="Times New Roman"/>
          <w:color w:val="000000"/>
          <w:lang w:val="ru-RU"/>
        </w:rPr>
        <w:t xml:space="preserve"> счетчиков тепла и теплоносителя с дистанционным съемом и обработкой информации для 22</w:t>
      </w:r>
      <w:r w:rsidR="00BB5C3E" w:rsidRPr="00BB24BD">
        <w:rPr>
          <w:rFonts w:ascii="Times New Roman" w:eastAsia="Calibri" w:hAnsi="Times New Roman" w:cs="Times New Roman"/>
          <w:color w:val="000000"/>
          <w:lang w:val="ru-RU"/>
        </w:rPr>
        <w:t>10</w:t>
      </w:r>
      <w:r w:rsidRPr="00BB24BD">
        <w:rPr>
          <w:rFonts w:ascii="Times New Roman" w:eastAsia="Calibri" w:hAnsi="Times New Roman" w:cs="Times New Roman"/>
          <w:color w:val="000000"/>
          <w:lang w:val="ru-RU"/>
        </w:rPr>
        <w:t xml:space="preserve"> многоквартирных и общественных зданий</w:t>
      </w:r>
      <w:r w:rsidR="008B4C12" w:rsidRPr="00BB24BD">
        <w:rPr>
          <w:rFonts w:ascii="Times New Roman" w:eastAsia="Calibri" w:hAnsi="Times New Roman" w:cs="Times New Roman"/>
          <w:color w:val="000000"/>
          <w:lang w:val="ru-RU"/>
        </w:rPr>
        <w:t xml:space="preserve">. </w:t>
      </w:r>
      <w:r w:rsidR="008B4C12" w:rsidRPr="009F1FD4">
        <w:rPr>
          <w:rFonts w:ascii="Times New Roman" w:eastAsia="Calibri" w:hAnsi="Times New Roman" w:cs="Times New Roman"/>
          <w:lang w:val="ru-RU"/>
        </w:rPr>
        <w:t xml:space="preserve">Из них фактически произведена установка узлов учета по </w:t>
      </w:r>
      <w:r w:rsidR="00DA5614" w:rsidRPr="009F1FD4">
        <w:rPr>
          <w:rFonts w:ascii="Times New Roman" w:eastAsia="Calibri" w:hAnsi="Times New Roman" w:cs="Times New Roman"/>
          <w:lang w:val="ru-RU"/>
        </w:rPr>
        <w:t>2</w:t>
      </w:r>
      <w:r w:rsidR="00DA5614" w:rsidRPr="00637C8D">
        <w:rPr>
          <w:rFonts w:ascii="Times New Roman" w:eastAsia="Calibri" w:hAnsi="Times New Roman" w:cs="Times New Roman"/>
          <w:lang w:val="ru-RU"/>
        </w:rPr>
        <w:t>197</w:t>
      </w:r>
      <w:r w:rsidR="00DA5614" w:rsidRPr="009F1FD4">
        <w:rPr>
          <w:rFonts w:ascii="Times New Roman" w:eastAsia="Calibri" w:hAnsi="Times New Roman" w:cs="Times New Roman"/>
          <w:lang w:val="ru-RU"/>
        </w:rPr>
        <w:t xml:space="preserve"> </w:t>
      </w:r>
      <w:r w:rsidR="008B4C12" w:rsidRPr="009F1FD4">
        <w:rPr>
          <w:rFonts w:ascii="Times New Roman" w:eastAsia="Calibri" w:hAnsi="Times New Roman" w:cs="Times New Roman"/>
          <w:lang w:val="ru-RU"/>
        </w:rPr>
        <w:t xml:space="preserve">адресов или </w:t>
      </w:r>
      <w:r w:rsidR="00DA5614" w:rsidRPr="009F1FD4">
        <w:rPr>
          <w:rFonts w:ascii="Times New Roman" w:eastAsia="Calibri" w:hAnsi="Times New Roman" w:cs="Times New Roman"/>
          <w:lang w:val="ru-RU"/>
        </w:rPr>
        <w:t>43</w:t>
      </w:r>
      <w:r w:rsidR="00DA5614" w:rsidRPr="00637C8D">
        <w:rPr>
          <w:rFonts w:ascii="Times New Roman" w:eastAsia="Calibri" w:hAnsi="Times New Roman" w:cs="Times New Roman"/>
          <w:lang w:val="ru-RU"/>
        </w:rPr>
        <w:t>44</w:t>
      </w:r>
      <w:r w:rsidR="00DA5614" w:rsidRPr="009F1FD4">
        <w:rPr>
          <w:rFonts w:ascii="Times New Roman" w:eastAsia="Calibri" w:hAnsi="Times New Roman" w:cs="Times New Roman"/>
          <w:lang w:val="ru-RU"/>
        </w:rPr>
        <w:t xml:space="preserve"> </w:t>
      </w:r>
      <w:r w:rsidR="008B4C12" w:rsidRPr="009F1FD4">
        <w:rPr>
          <w:rFonts w:ascii="Times New Roman" w:eastAsia="Calibri" w:hAnsi="Times New Roman" w:cs="Times New Roman"/>
          <w:lang w:val="ru-RU"/>
        </w:rPr>
        <w:t>счетчиков.</w:t>
      </w:r>
      <w:r w:rsidR="003E76E7" w:rsidRPr="009F1FD4">
        <w:rPr>
          <w:rFonts w:ascii="Times New Roman" w:eastAsia="Calibri" w:hAnsi="Times New Roman" w:cs="Times New Roman"/>
          <w:lang w:val="ru-RU"/>
        </w:rPr>
        <w:t xml:space="preserve"> 2210 зданий, а цель 4020 счетчиком было условно </w:t>
      </w:r>
      <w:r w:rsidR="00BB24BD" w:rsidRPr="00637C8D">
        <w:rPr>
          <w:rFonts w:ascii="Times New Roman" w:eastAsia="Calibri" w:hAnsi="Times New Roman" w:cs="Times New Roman"/>
          <w:lang w:val="ru-RU"/>
        </w:rPr>
        <w:t>принято,</w:t>
      </w:r>
      <w:r w:rsidR="003E76E7" w:rsidRPr="009F1FD4">
        <w:rPr>
          <w:rFonts w:ascii="Times New Roman" w:eastAsia="Calibri" w:hAnsi="Times New Roman" w:cs="Times New Roman"/>
          <w:lang w:val="ru-RU"/>
        </w:rPr>
        <w:t xml:space="preserve"> что в одном адресе будет 1 счетчик на отопление, 1 на горячую воду. Мы в ходе реализации проекта вели счет адреса и количества. Итого получилось фактически </w:t>
      </w:r>
      <w:proofErr w:type="gramStart"/>
      <w:r w:rsidR="003E76E7" w:rsidRPr="009F1FD4">
        <w:rPr>
          <w:rFonts w:ascii="Times New Roman" w:eastAsia="Calibri" w:hAnsi="Times New Roman" w:cs="Times New Roman"/>
          <w:lang w:val="ru-RU"/>
        </w:rPr>
        <w:t>установили  в</w:t>
      </w:r>
      <w:proofErr w:type="gramEnd"/>
      <w:r w:rsidR="003E76E7" w:rsidRPr="009F1FD4">
        <w:rPr>
          <w:rFonts w:ascii="Times New Roman" w:eastAsia="Calibri" w:hAnsi="Times New Roman" w:cs="Times New Roman"/>
          <w:lang w:val="ru-RU"/>
        </w:rPr>
        <w:t xml:space="preserve"> </w:t>
      </w:r>
      <w:r w:rsidR="00097613" w:rsidRPr="00637C8D">
        <w:rPr>
          <w:rFonts w:ascii="Times New Roman" w:eastAsia="Calibri" w:hAnsi="Times New Roman" w:cs="Times New Roman"/>
          <w:lang w:val="ru-RU"/>
        </w:rPr>
        <w:t>2197 адресов или 4344 счетчик</w:t>
      </w:r>
      <w:r w:rsidR="00097613" w:rsidRPr="00BB24BD">
        <w:rPr>
          <w:rFonts w:ascii="Times New Roman" w:eastAsia="Calibri" w:hAnsi="Times New Roman" w:cs="Times New Roman"/>
          <w:lang w:val="ru-RU"/>
        </w:rPr>
        <w:t xml:space="preserve">ов </w:t>
      </w:r>
      <w:r w:rsidR="003E76E7" w:rsidRPr="009F1FD4">
        <w:rPr>
          <w:rFonts w:ascii="Times New Roman" w:eastAsia="Calibri" w:hAnsi="Times New Roman" w:cs="Times New Roman"/>
          <w:lang w:val="ru-RU"/>
        </w:rPr>
        <w:t xml:space="preserve">или приборов учета тепловой энергии. </w:t>
      </w:r>
    </w:p>
    <w:p w14:paraId="60E804CF" w14:textId="2BE5333B" w:rsidR="004A0F66" w:rsidRPr="009F1FD4" w:rsidRDefault="000659A7" w:rsidP="00267D71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644"/>
        <w:jc w:val="both"/>
        <w:rPr>
          <w:rFonts w:ascii="Times New Roman" w:eastAsia="Calibri" w:hAnsi="Times New Roman" w:cs="Times New Roman"/>
          <w:lang w:val="ru-RU"/>
        </w:rPr>
      </w:pPr>
      <w:r w:rsidRPr="009F1FD4">
        <w:rPr>
          <w:rFonts w:ascii="Times New Roman" w:eastAsia="Calibri" w:hAnsi="Times New Roman" w:cs="Times New Roman"/>
          <w:lang w:val="ru-RU"/>
        </w:rPr>
        <w:t xml:space="preserve">В ходе подведения итогов по установке узлов учета </w:t>
      </w:r>
      <w:proofErr w:type="gramStart"/>
      <w:r w:rsidRPr="009F1FD4">
        <w:rPr>
          <w:rFonts w:ascii="Times New Roman" w:eastAsia="Calibri" w:hAnsi="Times New Roman" w:cs="Times New Roman"/>
          <w:lang w:val="ru-RU"/>
        </w:rPr>
        <w:t>выяснилось</w:t>
      </w:r>
      <w:proofErr w:type="gramEnd"/>
      <w:r w:rsidRPr="009F1FD4">
        <w:rPr>
          <w:rFonts w:ascii="Times New Roman" w:eastAsia="Calibri" w:hAnsi="Times New Roman" w:cs="Times New Roman"/>
          <w:lang w:val="ru-RU"/>
        </w:rPr>
        <w:t xml:space="preserve"> что 2 дома были снесены, и жители </w:t>
      </w:r>
      <w:r w:rsidR="00097613" w:rsidRPr="009F1FD4">
        <w:rPr>
          <w:rFonts w:ascii="Times New Roman" w:eastAsia="Calibri" w:hAnsi="Times New Roman" w:cs="Times New Roman"/>
          <w:lang w:val="ru-RU"/>
        </w:rPr>
        <w:t xml:space="preserve">11 </w:t>
      </w:r>
      <w:r w:rsidRPr="009F1FD4">
        <w:rPr>
          <w:rFonts w:ascii="Times New Roman" w:eastAsia="Calibri" w:hAnsi="Times New Roman" w:cs="Times New Roman"/>
          <w:lang w:val="ru-RU"/>
        </w:rPr>
        <w:t>домов категорически отказались устанавливать новые приборы учета тепла в замен своим старым. И во избежание конфликтов с жителями, на техническом совете предприятия было принято решение не устанавливать приборы учета. Данные приборы учета были приняты на баланс предприятия как запасные части.</w:t>
      </w:r>
    </w:p>
    <w:p w14:paraId="74B40A41" w14:textId="1D552A29" w:rsidR="004A0F66" w:rsidRPr="009504FB" w:rsidRDefault="004A0F66" w:rsidP="004A0F66">
      <w:pPr>
        <w:pStyle w:val="af0"/>
        <w:widowControl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Проведена реконструкция магистральной сети "Восток" на участке от СК-В-3а до Н.С. №4 (I, III и IV пусковые комплексы), с увеличением пропускной способности тепловой энергий в южные части города Бишкек.</w:t>
      </w:r>
    </w:p>
    <w:p w14:paraId="673F2B14" w14:textId="2CB4C828" w:rsidR="004A0F66" w:rsidRPr="009504FB" w:rsidRDefault="004A0F66" w:rsidP="004A0F66">
      <w:pPr>
        <w:pStyle w:val="af0"/>
        <w:widowControl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Проведена модернизация 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билинговой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системы за счет проведения ремонта серверного помещения и обновлений серверной и компьютерной техники.</w:t>
      </w:r>
    </w:p>
    <w:p w14:paraId="2E6F6818" w14:textId="5E72A7DC" w:rsidR="004A0F66" w:rsidRPr="009504FB" w:rsidRDefault="004A0F66" w:rsidP="004A0F66">
      <w:pPr>
        <w:pStyle w:val="af0"/>
        <w:widowControl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lastRenderedPageBreak/>
        <w:t>Для оперативного обслуживания магистральных и внутридомовых сетей были осуществлены поставки специального оборудования и техники.</w:t>
      </w:r>
    </w:p>
    <w:p w14:paraId="2EEE4D76" w14:textId="033B571F" w:rsidR="004A0F66" w:rsidRPr="009504FB" w:rsidRDefault="004A0F66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bookmarkStart w:id="15" w:name="_4d34og8" w:colFirst="0" w:colLast="0"/>
      <w:bookmarkEnd w:id="15"/>
      <w:r w:rsidRPr="009504FB">
        <w:rPr>
          <w:rFonts w:ascii="Times New Roman" w:eastAsia="Calibri" w:hAnsi="Times New Roman" w:cs="Times New Roman"/>
          <w:color w:val="000000"/>
          <w:lang w:val="ru-RU"/>
        </w:rPr>
        <w:t>Компонент 1.2</w:t>
      </w:r>
    </w:p>
    <w:p w14:paraId="168A0307" w14:textId="7FFBDB0B" w:rsidR="004A0F66" w:rsidRPr="009504FB" w:rsidRDefault="004A0F66" w:rsidP="004A0F66">
      <w:pPr>
        <w:pStyle w:val="af0"/>
        <w:widowControl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Была разработана программа 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биллинговой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системы</w:t>
      </w:r>
    </w:p>
    <w:p w14:paraId="14C42619" w14:textId="34ED38C2" w:rsidR="004A0F66" w:rsidRPr="009504FB" w:rsidRDefault="004A0F66" w:rsidP="004A0F66">
      <w:pPr>
        <w:pStyle w:val="af0"/>
        <w:widowControl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Были проведен обзор удовлетворённости клиентов МП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</w:t>
      </w:r>
    </w:p>
    <w:p w14:paraId="3EC005CB" w14:textId="593593E2" w:rsidR="00BE151B" w:rsidRPr="00BE151B" w:rsidRDefault="00184383" w:rsidP="00BE151B">
      <w:pPr>
        <w:pStyle w:val="af0"/>
        <w:widowControl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Аудит 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предпрпиятия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МП «</w:t>
      </w:r>
      <w:r w:rsidR="00BE151B" w:rsidRPr="009504FB">
        <w:rPr>
          <w:rFonts w:ascii="Times New Roman" w:eastAsia="Calibri" w:hAnsi="Times New Roman" w:cs="Times New Roman"/>
          <w:color w:val="000000"/>
          <w:lang w:val="ru-RU"/>
        </w:rPr>
        <w:t>Бишкек теплосеть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»</w:t>
      </w:r>
      <w:bookmarkStart w:id="16" w:name="_2s8eyo1" w:colFirst="0" w:colLast="0"/>
      <w:bookmarkStart w:id="17" w:name="_Toc209440410"/>
      <w:bookmarkEnd w:id="16"/>
    </w:p>
    <w:p w14:paraId="2E3F0A00" w14:textId="77777777" w:rsidR="00BE151B" w:rsidRDefault="00FD702E" w:rsidP="00BE151B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hAnsi="Times New Roman" w:cs="Times New Roman"/>
          <w:lang w:val="ru-RU"/>
        </w:rPr>
      </w:pPr>
      <w:r w:rsidRPr="00BE151B">
        <w:rPr>
          <w:rFonts w:ascii="Times New Roman" w:hAnsi="Times New Roman" w:cs="Times New Roman"/>
          <w:lang w:val="ru-RU"/>
        </w:rPr>
        <w:t>КОМПОНЕНТ 1: Повышение эффективности и качества системы централизованного теплоснабжения в Бишкеке</w:t>
      </w:r>
      <w:bookmarkEnd w:id="17"/>
      <w:r w:rsidRPr="00BE151B">
        <w:rPr>
          <w:rFonts w:ascii="Times New Roman" w:hAnsi="Times New Roman" w:cs="Times New Roman"/>
          <w:lang w:val="ru-RU"/>
        </w:rPr>
        <w:t xml:space="preserve"> </w:t>
      </w:r>
      <w:bookmarkStart w:id="18" w:name="_Toc209440411"/>
    </w:p>
    <w:p w14:paraId="2B435017" w14:textId="2E7A8B4E" w:rsidR="00D17E15" w:rsidRPr="00BE151B" w:rsidRDefault="007A2942" w:rsidP="00BE151B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hAnsi="Times New Roman" w:cs="Times New Roman"/>
          <w:lang w:val="ru-RU"/>
        </w:rPr>
        <w:t xml:space="preserve">Компонент </w:t>
      </w:r>
      <w:r w:rsidR="00FD702E" w:rsidRPr="009504FB">
        <w:rPr>
          <w:rFonts w:ascii="Times New Roman" w:hAnsi="Times New Roman" w:cs="Times New Roman"/>
          <w:lang w:val="ru-RU"/>
        </w:rPr>
        <w:t>1.</w:t>
      </w:r>
      <w:r w:rsidRPr="009504FB">
        <w:rPr>
          <w:rFonts w:ascii="Times New Roman" w:hAnsi="Times New Roman" w:cs="Times New Roman"/>
          <w:lang w:val="ru-RU"/>
        </w:rPr>
        <w:t>1:</w:t>
      </w:r>
      <w:bookmarkEnd w:id="18"/>
      <w:r w:rsidRPr="009504FB">
        <w:rPr>
          <w:rFonts w:ascii="Times New Roman" w:hAnsi="Times New Roman" w:cs="Times New Roman"/>
          <w:lang w:val="ru-RU"/>
        </w:rPr>
        <w:t xml:space="preserve"> </w:t>
      </w:r>
    </w:p>
    <w:p w14:paraId="340F68E6" w14:textId="75B240D3" w:rsidR="00D17E15" w:rsidRPr="009504FB" w:rsidRDefault="00861101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lang w:val="ru-RU"/>
        </w:rPr>
        <w:t>Поставка новых индивидуальных тепловых пунктов (ИТП) и запасных частей и комплектующих для капитального ремонта существующих ИТП</w:t>
      </w:r>
      <w:r w:rsidR="007A2942" w:rsidRPr="009504FB">
        <w:rPr>
          <w:rFonts w:ascii="Times New Roman" w:eastAsia="Calibri" w:hAnsi="Times New Roman" w:cs="Times New Roman"/>
          <w:b/>
          <w:color w:val="000000"/>
          <w:lang w:val="ru-RU"/>
        </w:rPr>
        <w:t>.</w:t>
      </w:r>
    </w:p>
    <w:p w14:paraId="58447419" w14:textId="317EB17F" w:rsidR="00D17E15" w:rsidRPr="009504FB" w:rsidRDefault="00861101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Данная закупка</w:t>
      </w:r>
      <w:r w:rsidR="007A2942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проводил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а</w:t>
      </w:r>
      <w:r w:rsidR="007A2942" w:rsidRPr="009504FB">
        <w:rPr>
          <w:rFonts w:ascii="Times New Roman" w:eastAsia="Calibri" w:hAnsi="Times New Roman" w:cs="Times New Roman"/>
          <w:color w:val="000000"/>
          <w:lang w:val="ru-RU"/>
        </w:rPr>
        <w:t xml:space="preserve">сь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одним лотом </w:t>
      </w:r>
    </w:p>
    <w:tbl>
      <w:tblPr>
        <w:tblStyle w:val="a6"/>
        <w:tblpPr w:leftFromText="180" w:rightFromText="180" w:vertAnchor="text" w:tblpXSpec="center" w:tblpY="150"/>
        <w:tblW w:w="9350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035"/>
        <w:gridCol w:w="1349"/>
        <w:gridCol w:w="1349"/>
        <w:gridCol w:w="1553"/>
      </w:tblGrid>
      <w:tr w:rsidR="00D17E15" w:rsidRPr="00EF25AB" w14:paraId="4312B8C1" w14:textId="77777777" w:rsidTr="007159CE">
        <w:trPr>
          <w:trHeight w:val="527"/>
          <w:jc w:val="center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5526B940" w14:textId="77777777" w:rsidR="00D17E15" w:rsidRPr="007159CE" w:rsidRDefault="007A2942" w:rsidP="004F26E7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Подпроект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499DA1BE" w14:textId="77777777" w:rsidR="00D17E15" w:rsidRPr="007159CE" w:rsidRDefault="007A2942" w:rsidP="004F26E7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3F52D987" w14:textId="77777777" w:rsidR="00D17E15" w:rsidRPr="007159CE" w:rsidRDefault="007A2942" w:rsidP="004F26E7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686FF246" w14:textId="77777777" w:rsidR="00D17E15" w:rsidRPr="007159CE" w:rsidRDefault="007A2942" w:rsidP="004F26E7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29AE464A" w14:textId="77777777" w:rsidR="00D17E15" w:rsidRPr="007159CE" w:rsidRDefault="007A2942" w:rsidP="004F26E7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1DCB5D13" w14:textId="0B561118" w:rsidR="00D17E15" w:rsidRPr="007159CE" w:rsidRDefault="007A2942" w:rsidP="004F26E7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Стоимость контракта (</w:t>
            </w:r>
            <w:r w:rsidR="004F26E7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Евро</w:t>
            </w:r>
            <w:r w:rsidR="0058700D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 </w:t>
            </w:r>
            <w:r w:rsidR="0058700D"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CIP</w:t>
            </w:r>
            <w:r w:rsidR="0058700D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/</w:t>
            </w:r>
            <w:r w:rsidR="004F26E7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Евро</w:t>
            </w:r>
            <w:r w:rsidR="0058700D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 </w:t>
            </w:r>
            <w:r w:rsidR="0058700D"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DDP</w:t>
            </w: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1DBE73BA" w14:textId="77777777" w:rsidR="00D17E15" w:rsidRPr="007159CE" w:rsidRDefault="007A2942" w:rsidP="004F26E7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 сумма стоимости контракта (сом/доллар)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2E6A6789" w14:textId="77777777" w:rsidR="00D17E15" w:rsidRPr="007159CE" w:rsidRDefault="007A2942" w:rsidP="004F26E7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4F26E7" w:rsidRPr="00E72994" w14:paraId="2B96C526" w14:textId="77777777" w:rsidTr="004F26E7">
        <w:trPr>
          <w:trHeight w:val="3369"/>
          <w:jc w:val="center"/>
        </w:trPr>
        <w:tc>
          <w:tcPr>
            <w:tcW w:w="1169" w:type="dxa"/>
            <w:vAlign w:val="center"/>
          </w:tcPr>
          <w:p w14:paraId="4A2C25EC" w14:textId="30E92490" w:rsidR="004F26E7" w:rsidRPr="007159CE" w:rsidRDefault="004F26E7" w:rsidP="004F26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Поставка новых индивидуальных тепловых пунктов (ИТП) и запасных частей и комплектующих для капитального ремонта существующих ИТП</w:t>
            </w:r>
          </w:p>
        </w:tc>
        <w:tc>
          <w:tcPr>
            <w:tcW w:w="485" w:type="dxa"/>
            <w:vAlign w:val="center"/>
          </w:tcPr>
          <w:p w14:paraId="1AB7B8C3" w14:textId="73174008" w:rsidR="004F26E7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1537C525" w14:textId="0D3663F2" w:rsidR="004F26E7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05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21</w:t>
            </w:r>
          </w:p>
        </w:tc>
        <w:tc>
          <w:tcPr>
            <w:tcW w:w="1114" w:type="dxa"/>
            <w:vAlign w:val="center"/>
          </w:tcPr>
          <w:p w14:paraId="1792C7AE" w14:textId="17A18D51" w:rsidR="004F26E7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31.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03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.202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</w:p>
        </w:tc>
        <w:tc>
          <w:tcPr>
            <w:tcW w:w="1035" w:type="dxa"/>
            <w:vAlign w:val="center"/>
          </w:tcPr>
          <w:p w14:paraId="75030A44" w14:textId="6650E2AB" w:rsidR="004F26E7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AMARC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DHS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Srl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и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AMARC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DHP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Srl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, (Италия)</w:t>
            </w:r>
          </w:p>
        </w:tc>
        <w:tc>
          <w:tcPr>
            <w:tcW w:w="1349" w:type="dxa"/>
            <w:vAlign w:val="center"/>
          </w:tcPr>
          <w:p w14:paraId="10ADCB6A" w14:textId="0CEFE782" w:rsidR="004F26E7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6,3 млн. евро</w:t>
            </w:r>
          </w:p>
        </w:tc>
        <w:tc>
          <w:tcPr>
            <w:tcW w:w="1349" w:type="dxa"/>
            <w:vAlign w:val="center"/>
          </w:tcPr>
          <w:p w14:paraId="76616CF5" w14:textId="08F1E6A3" w:rsidR="004F26E7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6,3 млн. евро</w:t>
            </w:r>
          </w:p>
        </w:tc>
        <w:tc>
          <w:tcPr>
            <w:tcW w:w="1553" w:type="dxa"/>
            <w:vAlign w:val="center"/>
          </w:tcPr>
          <w:p w14:paraId="129DEFD6" w14:textId="77777777" w:rsidR="004F26E7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100 </w:t>
            </w:r>
          </w:p>
          <w:p w14:paraId="5006AFE5" w14:textId="77777777" w:rsidR="004F26E7" w:rsidRPr="007159CE" w:rsidRDefault="004F26E7" w:rsidP="004F26E7">
            <w:pP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</w:tr>
    </w:tbl>
    <w:p w14:paraId="0F3F717C" w14:textId="78D7A4D4" w:rsidR="0058700D" w:rsidRPr="004F26E7" w:rsidRDefault="0058700D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lang w:val="ru-RU"/>
        </w:rPr>
      </w:pPr>
    </w:p>
    <w:p w14:paraId="03DB5ADF" w14:textId="743C4D36" w:rsidR="0058700D" w:rsidRPr="009504FB" w:rsidRDefault="0058700D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hAnsi="Times New Roman" w:cs="Times New Roman"/>
          <w:lang w:val="ru-RU"/>
        </w:rPr>
      </w:pPr>
      <w:r w:rsidRPr="009504FB">
        <w:rPr>
          <w:rFonts w:ascii="Times New Roman" w:hAnsi="Times New Roman" w:cs="Times New Roman"/>
          <w:lang w:val="ru-RU"/>
        </w:rPr>
        <w:t>Вызовы и проблемы при реализации контракта</w:t>
      </w:r>
    </w:p>
    <w:p w14:paraId="731A754A" w14:textId="45EA3A86" w:rsidR="00A307E0" w:rsidRPr="009504FB" w:rsidRDefault="00A307E0" w:rsidP="00CC2797">
      <w:pPr>
        <w:pStyle w:val="af0"/>
        <w:widowControl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Возникшие сложности при открытии аккредитива со стороны банковского сектора Кыргызской Республики и Европейского Союза. Затягивание процедур открытия аккредитива негативно отразилось на сроках исполнения контрактов.</w:t>
      </w:r>
    </w:p>
    <w:p w14:paraId="0317240B" w14:textId="334D12E4" w:rsidR="00A307E0" w:rsidRPr="009504FB" w:rsidRDefault="00CC2797" w:rsidP="00CC2797">
      <w:pPr>
        <w:pStyle w:val="af0"/>
        <w:widowControl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Возникшие сложности в связи с военным конфликтом между Россией и Украиной, которое повлияло на отправку грузов и поставку товаров. </w:t>
      </w:r>
    </w:p>
    <w:p w14:paraId="2EDA81F8" w14:textId="2E99AB08" w:rsidR="00CC2797" w:rsidRDefault="00CC2797" w:rsidP="00CC2797">
      <w:pPr>
        <w:pStyle w:val="af0"/>
        <w:widowControl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Изменение юридического статуса исполнительного агентства в связи с присоединением ОАО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 к ОАО «Электрические станции»</w:t>
      </w:r>
      <w:r w:rsidR="000659A7">
        <w:rPr>
          <w:rFonts w:ascii="Times New Roman" w:eastAsia="Calibri" w:hAnsi="Times New Roman" w:cs="Times New Roman"/>
          <w:color w:val="000000"/>
          <w:lang w:val="ru-RU"/>
        </w:rPr>
        <w:t>.</w:t>
      </w:r>
    </w:p>
    <w:p w14:paraId="49D19DD8" w14:textId="77777777" w:rsidR="000659A7" w:rsidRPr="009F1FD4" w:rsidRDefault="000659A7" w:rsidP="000659A7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lang w:val="ru-RU"/>
        </w:rPr>
      </w:pPr>
      <w:r w:rsidRPr="009F1FD4">
        <w:rPr>
          <w:rFonts w:ascii="Times New Roman" w:eastAsia="Calibri" w:hAnsi="Times New Roman" w:cs="Times New Roman"/>
          <w:lang w:val="ru-RU"/>
        </w:rPr>
        <w:t xml:space="preserve">Процесс реорганизации энергосистемы, привела к замедлению процессов по реализации намеченных работ, так как за время проекта было две реорганизации. </w:t>
      </w:r>
    </w:p>
    <w:p w14:paraId="09A13D91" w14:textId="77777777" w:rsidR="000659A7" w:rsidRPr="009F1FD4" w:rsidRDefault="000659A7" w:rsidP="000659A7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lang w:val="ru-RU"/>
        </w:rPr>
      </w:pPr>
      <w:r w:rsidRPr="009F1FD4">
        <w:rPr>
          <w:rFonts w:ascii="Times New Roman" w:eastAsia="Calibri" w:hAnsi="Times New Roman" w:cs="Times New Roman"/>
          <w:lang w:val="ru-RU"/>
        </w:rPr>
        <w:lastRenderedPageBreak/>
        <w:t xml:space="preserve">Первое это переход в состав ОАО «Электрические станции», что повлияло на скорость принятия решений по тем или иным вопросам. (необходимо было все решение согласовывать со всем руководством). </w:t>
      </w:r>
    </w:p>
    <w:p w14:paraId="09C38BD7" w14:textId="77777777" w:rsidR="000659A7" w:rsidRPr="009F1FD4" w:rsidRDefault="000659A7" w:rsidP="000659A7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lang w:val="ru-RU"/>
        </w:rPr>
      </w:pPr>
      <w:r w:rsidRPr="009F1FD4">
        <w:rPr>
          <w:rFonts w:ascii="Times New Roman" w:eastAsia="Calibri" w:hAnsi="Times New Roman" w:cs="Times New Roman"/>
          <w:lang w:val="ru-RU"/>
        </w:rPr>
        <w:t xml:space="preserve">И </w:t>
      </w:r>
      <w:proofErr w:type="gramStart"/>
      <w:r w:rsidRPr="009F1FD4">
        <w:rPr>
          <w:rFonts w:ascii="Times New Roman" w:eastAsia="Calibri" w:hAnsi="Times New Roman" w:cs="Times New Roman"/>
          <w:lang w:val="ru-RU"/>
        </w:rPr>
        <w:t>второе</w:t>
      </w:r>
      <w:proofErr w:type="gramEnd"/>
      <w:r w:rsidRPr="009F1FD4">
        <w:rPr>
          <w:rFonts w:ascii="Times New Roman" w:eastAsia="Calibri" w:hAnsi="Times New Roman" w:cs="Times New Roman"/>
          <w:lang w:val="ru-RU"/>
        </w:rPr>
        <w:t xml:space="preserve"> Согласно Указу Президента КР от 3 апреля 2024 года УП № 89 Кабинету Министров КР поручено реорганизовать Министерство энергетики КР путем разделения и образования государственных предприятий. Принято решение передать объекты теплоснабжения филиалов ОАО "Электрические станции": Теплоэлектроцентрали городов Бишкек и Ош, "</w:t>
      </w:r>
      <w:proofErr w:type="spellStart"/>
      <w:r w:rsidRPr="009F1FD4">
        <w:rPr>
          <w:rFonts w:ascii="Times New Roman" w:eastAsia="Calibri" w:hAnsi="Times New Roman" w:cs="Times New Roman"/>
          <w:lang w:val="ru-RU"/>
        </w:rPr>
        <w:t>Бишкектеплосеть</w:t>
      </w:r>
      <w:proofErr w:type="spellEnd"/>
      <w:r w:rsidRPr="009F1FD4">
        <w:rPr>
          <w:rFonts w:ascii="Times New Roman" w:eastAsia="Calibri" w:hAnsi="Times New Roman" w:cs="Times New Roman"/>
          <w:lang w:val="ru-RU"/>
        </w:rPr>
        <w:t>" мэриям городов Бишкек и Ош путем создания на их базе муниципальных теплоснабжающих предприятий для последующей передачи образованных государственных предприятий по месту их функционирования в муниципальную собственность органов местного самоуправления, что в свою очередь привело к вынужденной временной остановке проекта.</w:t>
      </w:r>
    </w:p>
    <w:p w14:paraId="58432E24" w14:textId="2DD8785F" w:rsidR="000659A7" w:rsidRPr="009F1FD4" w:rsidRDefault="000659A7" w:rsidP="00267D71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lang w:val="ru-RU"/>
        </w:rPr>
      </w:pPr>
      <w:r w:rsidRPr="009F1FD4">
        <w:rPr>
          <w:rFonts w:ascii="Times New Roman" w:eastAsia="Calibri" w:hAnsi="Times New Roman" w:cs="Times New Roman"/>
          <w:lang w:val="ru-RU"/>
        </w:rPr>
        <w:t xml:space="preserve">Трудности были и у подрядных организаций так как им пришлось </w:t>
      </w:r>
      <w:proofErr w:type="spellStart"/>
      <w:r w:rsidRPr="009F1FD4">
        <w:rPr>
          <w:rFonts w:ascii="Times New Roman" w:eastAsia="Calibri" w:hAnsi="Times New Roman" w:cs="Times New Roman"/>
          <w:lang w:val="ru-RU"/>
        </w:rPr>
        <w:t>переподписывать</w:t>
      </w:r>
      <w:proofErr w:type="spellEnd"/>
      <w:r w:rsidRPr="009F1FD4">
        <w:rPr>
          <w:rFonts w:ascii="Times New Roman" w:eastAsia="Calibri" w:hAnsi="Times New Roman" w:cs="Times New Roman"/>
          <w:lang w:val="ru-RU"/>
        </w:rPr>
        <w:t xml:space="preserve"> банковские гарантии и данные компании при выставлении счетов.</w:t>
      </w:r>
    </w:p>
    <w:p w14:paraId="0F9F896F" w14:textId="77777777" w:rsidR="00A307E0" w:rsidRPr="009504FB" w:rsidRDefault="00A307E0" w:rsidP="00A307E0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Times New Roman" w:eastAsia="Calibri" w:hAnsi="Times New Roman" w:cs="Times New Roman"/>
          <w:color w:val="000000"/>
          <w:lang w:val="ru-RU"/>
        </w:rPr>
      </w:pPr>
    </w:p>
    <w:p w14:paraId="2853046B" w14:textId="77777777" w:rsidR="00B84BA6" w:rsidRDefault="00B84BA6" w:rsidP="00A307E0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</w:p>
    <w:p w14:paraId="7A8E33F0" w14:textId="54F3CED8" w:rsidR="00A307E0" w:rsidRPr="009504FB" w:rsidRDefault="0066710A" w:rsidP="00A307E0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Установка 221 новых ИТП и модернизация 1825 единиц ИТП</w:t>
      </w:r>
    </w:p>
    <w:p w14:paraId="55908DF6" w14:textId="15BAB1C4" w:rsidR="0066710A" w:rsidRPr="009504FB" w:rsidRDefault="00A51F29" w:rsidP="00A307E0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Согласно документам проекта, это мероприятие планировалось осуществить силами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Бишкектеплосети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», однако учитывая ограниченное время реализации проекта по согласованию со Всемирным банком был осуществлен наем подрядчика на часть модернизации ИТП. МП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 установил за счет средств 1466 ИТП. 580 ИТП было модернизировано силами подрядчика.</w:t>
      </w:r>
    </w:p>
    <w:p w14:paraId="2ACCC720" w14:textId="5E5849D8" w:rsidR="00A51F29" w:rsidRPr="009504FB" w:rsidRDefault="00412D1D" w:rsidP="00A307E0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была осуществлена 2 лотами</w:t>
      </w:r>
    </w:p>
    <w:tbl>
      <w:tblPr>
        <w:tblStyle w:val="a6"/>
        <w:tblpPr w:leftFromText="180" w:rightFromText="180" w:vertAnchor="text" w:tblpY="150"/>
        <w:tblW w:w="935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035"/>
        <w:gridCol w:w="1349"/>
        <w:gridCol w:w="1349"/>
        <w:gridCol w:w="1553"/>
      </w:tblGrid>
      <w:tr w:rsidR="00412D1D" w:rsidRPr="00EF25AB" w14:paraId="6F43CE40" w14:textId="77777777" w:rsidTr="007159CE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04448936" w14:textId="77777777" w:rsidR="00412D1D" w:rsidRPr="007159CE" w:rsidRDefault="00412D1D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Подпроект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54509D0E" w14:textId="77777777" w:rsidR="00412D1D" w:rsidRPr="007159CE" w:rsidRDefault="00412D1D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33A60405" w14:textId="77777777" w:rsidR="00412D1D" w:rsidRPr="007159CE" w:rsidRDefault="00412D1D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02F4F6CE" w14:textId="77777777" w:rsidR="00412D1D" w:rsidRPr="007159CE" w:rsidRDefault="00412D1D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0AACFF27" w14:textId="77777777" w:rsidR="00412D1D" w:rsidRPr="007159CE" w:rsidRDefault="00412D1D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29C52522" w14:textId="0E851D42" w:rsidR="00412D1D" w:rsidRPr="007159CE" w:rsidRDefault="00412D1D" w:rsidP="004F26E7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Стоимость контракта </w:t>
            </w:r>
            <w:r w:rsidR="004F26E7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(Сом</w:t>
            </w: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0B2E4909" w14:textId="28DDE3CD" w:rsidR="00412D1D" w:rsidRPr="007159CE" w:rsidRDefault="00412D1D" w:rsidP="004F26E7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 сумма стоимости контракта (</w:t>
            </w:r>
            <w:r w:rsidR="004F26E7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С</w:t>
            </w: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ом)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09B491A3" w14:textId="77777777" w:rsidR="00412D1D" w:rsidRPr="007159CE" w:rsidRDefault="00412D1D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4F26E7" w14:paraId="35F939E2" w14:textId="77777777" w:rsidTr="004F26E7">
        <w:trPr>
          <w:trHeight w:val="2021"/>
        </w:trPr>
        <w:tc>
          <w:tcPr>
            <w:tcW w:w="1169" w:type="dxa"/>
            <w:vAlign w:val="center"/>
          </w:tcPr>
          <w:p w14:paraId="174C6001" w14:textId="545984FA" w:rsidR="004F26E7" w:rsidRPr="007159CE" w:rsidRDefault="004F26E7" w:rsidP="00412D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модернизации 300 индивидуальных тепловых пунктов (ИТП) в южной части г. Бишкек</w:t>
            </w:r>
          </w:p>
        </w:tc>
        <w:tc>
          <w:tcPr>
            <w:tcW w:w="485" w:type="dxa"/>
            <w:vAlign w:val="center"/>
          </w:tcPr>
          <w:p w14:paraId="680BD410" w14:textId="77777777" w:rsidR="004F26E7" w:rsidRPr="007159CE" w:rsidRDefault="004F26E7" w:rsidP="0085724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28D35184" w14:textId="3C300EEB" w:rsidR="004F26E7" w:rsidRPr="007159CE" w:rsidRDefault="004F26E7" w:rsidP="0085724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29.04.2024</w:t>
            </w:r>
          </w:p>
        </w:tc>
        <w:tc>
          <w:tcPr>
            <w:tcW w:w="1114" w:type="dxa"/>
            <w:vAlign w:val="center"/>
          </w:tcPr>
          <w:p w14:paraId="4DEAF76A" w14:textId="2FBE600A" w:rsidR="004F26E7" w:rsidRPr="007159CE" w:rsidRDefault="004F26E7" w:rsidP="00412D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15.11.2024</w:t>
            </w:r>
          </w:p>
        </w:tc>
        <w:tc>
          <w:tcPr>
            <w:tcW w:w="1035" w:type="dxa"/>
            <w:vAlign w:val="center"/>
          </w:tcPr>
          <w:p w14:paraId="4A227BC4" w14:textId="26DBB862" w:rsidR="004F26E7" w:rsidRPr="007159CE" w:rsidRDefault="004F26E7" w:rsidP="0085724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«CIC»</w:t>
            </w:r>
          </w:p>
        </w:tc>
        <w:tc>
          <w:tcPr>
            <w:tcW w:w="1349" w:type="dxa"/>
            <w:vAlign w:val="center"/>
          </w:tcPr>
          <w:p w14:paraId="27F2FB60" w14:textId="4763FD21" w:rsidR="004F26E7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13 617 124,44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vAlign w:val="center"/>
          </w:tcPr>
          <w:p w14:paraId="2FA25E4E" w14:textId="3BF91F07" w:rsidR="004F26E7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12 563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132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,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67</w:t>
            </w:r>
          </w:p>
        </w:tc>
        <w:tc>
          <w:tcPr>
            <w:tcW w:w="1553" w:type="dxa"/>
            <w:vAlign w:val="center"/>
          </w:tcPr>
          <w:p w14:paraId="7B2E3020" w14:textId="1F8F6B64" w:rsidR="004F26E7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100 </w:t>
            </w:r>
          </w:p>
        </w:tc>
      </w:tr>
      <w:tr w:rsidR="00412D1D" w:rsidRPr="00412D1D" w14:paraId="26DF98BD" w14:textId="77777777" w:rsidTr="004F26E7">
        <w:trPr>
          <w:trHeight w:val="315"/>
        </w:trPr>
        <w:tc>
          <w:tcPr>
            <w:tcW w:w="1169" w:type="dxa"/>
            <w:vAlign w:val="center"/>
          </w:tcPr>
          <w:p w14:paraId="2CB83B61" w14:textId="136B9A89" w:rsidR="00412D1D" w:rsidRPr="007159CE" w:rsidRDefault="00412D1D" w:rsidP="00412D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модернизации 300 индивидуальных тепловых пунктов (ИТП) в юго-западной части г. Бишкек</w:t>
            </w:r>
          </w:p>
        </w:tc>
        <w:tc>
          <w:tcPr>
            <w:tcW w:w="485" w:type="dxa"/>
            <w:vAlign w:val="center"/>
          </w:tcPr>
          <w:p w14:paraId="32CACC89" w14:textId="07CECA5C" w:rsidR="00412D1D" w:rsidRPr="007159CE" w:rsidRDefault="00412D1D" w:rsidP="004F26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296" w:type="dxa"/>
            <w:vAlign w:val="center"/>
          </w:tcPr>
          <w:p w14:paraId="29156482" w14:textId="41B628AE" w:rsidR="00412D1D" w:rsidRPr="007159CE" w:rsidRDefault="00412D1D" w:rsidP="004F26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29.04.2024</w:t>
            </w:r>
          </w:p>
        </w:tc>
        <w:tc>
          <w:tcPr>
            <w:tcW w:w="1114" w:type="dxa"/>
            <w:vAlign w:val="center"/>
          </w:tcPr>
          <w:p w14:paraId="34BDA6AB" w14:textId="0443762E" w:rsidR="00412D1D" w:rsidRPr="007159CE" w:rsidRDefault="00412D1D" w:rsidP="004F26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15.11.2024</w:t>
            </w:r>
          </w:p>
        </w:tc>
        <w:tc>
          <w:tcPr>
            <w:tcW w:w="1035" w:type="dxa"/>
            <w:vAlign w:val="center"/>
          </w:tcPr>
          <w:p w14:paraId="6AAFC6FC" w14:textId="2B196375" w:rsidR="00412D1D" w:rsidRPr="007159CE" w:rsidRDefault="00412D1D" w:rsidP="004F26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«CIC»</w:t>
            </w:r>
          </w:p>
        </w:tc>
        <w:tc>
          <w:tcPr>
            <w:tcW w:w="1349" w:type="dxa"/>
            <w:vAlign w:val="center"/>
          </w:tcPr>
          <w:p w14:paraId="74719BB8" w14:textId="7B5217D3" w:rsidR="00412D1D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13 617 124,44</w:t>
            </w:r>
          </w:p>
        </w:tc>
        <w:tc>
          <w:tcPr>
            <w:tcW w:w="1349" w:type="dxa"/>
            <w:vAlign w:val="center"/>
          </w:tcPr>
          <w:p w14:paraId="456FCA72" w14:textId="0183FA5F" w:rsidR="00412D1D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13 308 494,79</w:t>
            </w:r>
          </w:p>
        </w:tc>
        <w:tc>
          <w:tcPr>
            <w:tcW w:w="1553" w:type="dxa"/>
            <w:vAlign w:val="center"/>
          </w:tcPr>
          <w:p w14:paraId="6CB640C4" w14:textId="34CE4118" w:rsidR="00412D1D" w:rsidRPr="007159CE" w:rsidRDefault="00412D1D" w:rsidP="004F26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100</w:t>
            </w:r>
          </w:p>
        </w:tc>
      </w:tr>
    </w:tbl>
    <w:p w14:paraId="24D7A2EC" w14:textId="7F91EEBA" w:rsidR="00412D1D" w:rsidRDefault="00412D1D" w:rsidP="00A307E0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Calibri" w:eastAsia="Calibri" w:hAnsi="Calibri" w:cs="Calibri"/>
          <w:color w:val="000000"/>
          <w:sz w:val="22"/>
          <w:szCs w:val="22"/>
          <w:lang w:val="ru-RU"/>
        </w:rPr>
      </w:pPr>
    </w:p>
    <w:p w14:paraId="52338123" w14:textId="77777777" w:rsidR="00412D1D" w:rsidRPr="009504FB" w:rsidRDefault="00412D1D" w:rsidP="00412D1D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hAnsi="Times New Roman" w:cs="Times New Roman"/>
          <w:lang w:val="ru-RU"/>
        </w:rPr>
      </w:pPr>
      <w:r w:rsidRPr="009504FB">
        <w:rPr>
          <w:rFonts w:ascii="Times New Roman" w:hAnsi="Times New Roman" w:cs="Times New Roman"/>
          <w:lang w:val="ru-RU"/>
        </w:rPr>
        <w:t>Вызовы и проблемы при реализации контракта</w:t>
      </w:r>
    </w:p>
    <w:p w14:paraId="33DC49B7" w14:textId="3A243583" w:rsidR="00972F66" w:rsidRPr="009504FB" w:rsidRDefault="00972F66" w:rsidP="00EF16B5">
      <w:pPr>
        <w:pStyle w:val="af0"/>
        <w:widowControl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Отсутствие квалифицированных подрядчиков по установки и модернизации ИТП. Объявления по данному </w:t>
      </w:r>
      <w:proofErr w:type="gramStart"/>
      <w:r w:rsidRPr="009504FB">
        <w:rPr>
          <w:rFonts w:ascii="Times New Roman" w:eastAsia="Calibri" w:hAnsi="Times New Roman" w:cs="Times New Roman"/>
          <w:color w:val="000000"/>
          <w:lang w:val="ru-RU"/>
        </w:rPr>
        <w:t>под проекту</w:t>
      </w:r>
      <w:proofErr w:type="gram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осуществлялось три раза. </w:t>
      </w:r>
    </w:p>
    <w:p w14:paraId="1C806237" w14:textId="75B4CAFD" w:rsidR="00412D1D" w:rsidRPr="009504FB" w:rsidRDefault="00412D1D" w:rsidP="00EF16B5">
      <w:pPr>
        <w:pStyle w:val="af0"/>
        <w:widowControl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Длительное согласование доступа к объекту </w:t>
      </w:r>
      <w:r w:rsidR="00EF16B5" w:rsidRPr="009504FB">
        <w:rPr>
          <w:rFonts w:ascii="Times New Roman" w:eastAsia="Calibri" w:hAnsi="Times New Roman" w:cs="Times New Roman"/>
          <w:color w:val="000000"/>
          <w:lang w:val="ru-RU"/>
        </w:rPr>
        <w:t>вследствие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</w:t>
      </w:r>
      <w:r w:rsidR="00EF16B5" w:rsidRPr="009504FB">
        <w:rPr>
          <w:rFonts w:ascii="Times New Roman" w:eastAsia="Calibri" w:hAnsi="Times New Roman" w:cs="Times New Roman"/>
          <w:color w:val="000000"/>
          <w:lang w:val="ru-RU"/>
        </w:rPr>
        <w:t>недопонимания собственников многоквартирных зданий</w:t>
      </w:r>
    </w:p>
    <w:p w14:paraId="0497A118" w14:textId="77777777" w:rsidR="00EF16B5" w:rsidRPr="009504FB" w:rsidRDefault="00EF16B5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</w:p>
    <w:p w14:paraId="076052C5" w14:textId="17E1963E" w:rsidR="00EF16B5" w:rsidRPr="009504FB" w:rsidRDefault="00EF16B5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Проектирование, поставка и установка счетчиков тепла и теплоносителя с дистанционным съемом и обработкой информации для </w:t>
      </w:r>
      <w:r w:rsidR="00975A13" w:rsidRPr="009504FB">
        <w:rPr>
          <w:rFonts w:ascii="Times New Roman" w:eastAsia="Calibri" w:hAnsi="Times New Roman" w:cs="Times New Roman"/>
          <w:b/>
          <w:color w:val="000000"/>
          <w:lang w:val="ru-RU"/>
        </w:rPr>
        <w:t>22</w:t>
      </w:r>
      <w:r w:rsidR="00975A13">
        <w:rPr>
          <w:rFonts w:ascii="Times New Roman" w:eastAsia="Calibri" w:hAnsi="Times New Roman" w:cs="Times New Roman"/>
          <w:b/>
          <w:color w:val="000000"/>
          <w:lang w:val="ru-RU"/>
        </w:rPr>
        <w:t>10</w:t>
      </w:r>
      <w:r w:rsidR="00975A13"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 </w:t>
      </w: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многоквартирных и общественных зданий</w:t>
      </w:r>
    </w:p>
    <w:p w14:paraId="54923CD2" w14:textId="6E0632A1" w:rsidR="00EF16B5" w:rsidRPr="009504FB" w:rsidRDefault="00EF16B5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была осуществлена одним лотом</w:t>
      </w:r>
    </w:p>
    <w:tbl>
      <w:tblPr>
        <w:tblStyle w:val="a6"/>
        <w:tblpPr w:leftFromText="180" w:rightFromText="180" w:vertAnchor="text" w:tblpY="150"/>
        <w:tblW w:w="984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460"/>
        <w:gridCol w:w="1417"/>
        <w:gridCol w:w="1276"/>
        <w:gridCol w:w="1628"/>
      </w:tblGrid>
      <w:tr w:rsidR="00EF16B5" w:rsidRPr="00EF25AB" w14:paraId="69F686EC" w14:textId="77777777" w:rsidTr="007159CE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7F1A8F04" w14:textId="77777777" w:rsidR="00EF16B5" w:rsidRPr="007159CE" w:rsidRDefault="00EF16B5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Подпроект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38ED7DAC" w14:textId="77777777" w:rsidR="00EF16B5" w:rsidRPr="007159CE" w:rsidRDefault="00EF16B5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09FAF4A6" w14:textId="77777777" w:rsidR="00EF16B5" w:rsidRPr="007159CE" w:rsidRDefault="00EF16B5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7B882A84" w14:textId="77777777" w:rsidR="00EF16B5" w:rsidRPr="007159CE" w:rsidRDefault="00EF16B5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460" w:type="dxa"/>
            <w:shd w:val="clear" w:color="auto" w:fill="C2D69B" w:themeFill="accent3" w:themeFillTint="99"/>
            <w:vAlign w:val="center"/>
          </w:tcPr>
          <w:p w14:paraId="31D3FC38" w14:textId="77777777" w:rsidR="00EF16B5" w:rsidRPr="007159CE" w:rsidRDefault="00EF16B5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417" w:type="dxa"/>
            <w:shd w:val="clear" w:color="auto" w:fill="C2D69B" w:themeFill="accent3" w:themeFillTint="99"/>
            <w:vAlign w:val="center"/>
          </w:tcPr>
          <w:p w14:paraId="2C7FCA56" w14:textId="2A0FE0C1" w:rsidR="00EF16B5" w:rsidRPr="007159CE" w:rsidRDefault="00EF16B5" w:rsidP="00EF16B5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Стоимость контракта </w:t>
            </w:r>
          </w:p>
        </w:tc>
        <w:tc>
          <w:tcPr>
            <w:tcW w:w="1276" w:type="dxa"/>
            <w:shd w:val="clear" w:color="auto" w:fill="C2D69B" w:themeFill="accent3" w:themeFillTint="99"/>
          </w:tcPr>
          <w:p w14:paraId="3D81FE7D" w14:textId="0FE45922" w:rsidR="00EF16B5" w:rsidRPr="007159CE" w:rsidRDefault="00EF16B5" w:rsidP="004F26E7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 сумма стоимости контракта (</w:t>
            </w:r>
            <w:r w:rsidR="004F26E7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евро</w:t>
            </w: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)</w:t>
            </w:r>
          </w:p>
        </w:tc>
        <w:tc>
          <w:tcPr>
            <w:tcW w:w="1628" w:type="dxa"/>
            <w:shd w:val="clear" w:color="auto" w:fill="C2D69B" w:themeFill="accent3" w:themeFillTint="99"/>
            <w:vAlign w:val="center"/>
          </w:tcPr>
          <w:p w14:paraId="3F0CD28F" w14:textId="77777777" w:rsidR="00EF16B5" w:rsidRPr="007159CE" w:rsidRDefault="00EF16B5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EF16B5" w:rsidRPr="004F26E7" w14:paraId="21026AE0" w14:textId="77777777" w:rsidTr="004F26E7">
        <w:trPr>
          <w:trHeight w:val="47"/>
        </w:trPr>
        <w:tc>
          <w:tcPr>
            <w:tcW w:w="1169" w:type="dxa"/>
            <w:vMerge w:val="restart"/>
            <w:vAlign w:val="center"/>
          </w:tcPr>
          <w:p w14:paraId="31A2F6CF" w14:textId="5222241A" w:rsidR="00EF16B5" w:rsidRPr="007159CE" w:rsidRDefault="00EF16B5" w:rsidP="008572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Проектирование, поставка и установка счетчиков тепла и теплоносителя с дистанционным съемом и обработкой информации</w:t>
            </w:r>
          </w:p>
        </w:tc>
        <w:tc>
          <w:tcPr>
            <w:tcW w:w="485" w:type="dxa"/>
            <w:vMerge w:val="restart"/>
            <w:vAlign w:val="center"/>
          </w:tcPr>
          <w:p w14:paraId="53E32C54" w14:textId="77777777" w:rsidR="00EF16B5" w:rsidRPr="007159CE" w:rsidRDefault="00EF16B5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Merge w:val="restart"/>
            <w:vAlign w:val="center"/>
          </w:tcPr>
          <w:p w14:paraId="4D287725" w14:textId="77777777" w:rsidR="00EF16B5" w:rsidRPr="007159CE" w:rsidRDefault="00EF16B5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05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21</w:t>
            </w:r>
          </w:p>
        </w:tc>
        <w:tc>
          <w:tcPr>
            <w:tcW w:w="1114" w:type="dxa"/>
            <w:vMerge w:val="restart"/>
            <w:vAlign w:val="center"/>
          </w:tcPr>
          <w:p w14:paraId="246F9E1C" w14:textId="51F473EB" w:rsidR="00EF16B5" w:rsidRPr="007159CE" w:rsidRDefault="00EF16B5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3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09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25</w:t>
            </w:r>
          </w:p>
        </w:tc>
        <w:tc>
          <w:tcPr>
            <w:tcW w:w="1460" w:type="dxa"/>
            <w:vMerge w:val="restart"/>
            <w:vAlign w:val="center"/>
          </w:tcPr>
          <w:p w14:paraId="69115F94" w14:textId="77846B52" w:rsidR="00EF16B5" w:rsidRPr="007159CE" w:rsidRDefault="00EF16B5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AMARC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DHS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Srl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, (Италия)</w:t>
            </w:r>
          </w:p>
        </w:tc>
        <w:tc>
          <w:tcPr>
            <w:tcW w:w="1417" w:type="dxa"/>
          </w:tcPr>
          <w:p w14:paraId="5A8C8E93" w14:textId="43AEF56A" w:rsidR="00EF16B5" w:rsidRPr="007159CE" w:rsidRDefault="00EF16B5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5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,</w:t>
            </w:r>
            <w:r w:rsidR="004F26E7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7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r w:rsidR="004F26E7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млн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.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евро</w:t>
            </w:r>
          </w:p>
        </w:tc>
        <w:tc>
          <w:tcPr>
            <w:tcW w:w="1276" w:type="dxa"/>
          </w:tcPr>
          <w:p w14:paraId="5D468720" w14:textId="27271BC0" w:rsidR="00EF16B5" w:rsidRPr="007159CE" w:rsidRDefault="004F26E7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5,6 млн. евро</w:t>
            </w:r>
          </w:p>
        </w:tc>
        <w:tc>
          <w:tcPr>
            <w:tcW w:w="1628" w:type="dxa"/>
            <w:vMerge w:val="restart"/>
            <w:vAlign w:val="center"/>
          </w:tcPr>
          <w:p w14:paraId="75BABBC6" w14:textId="717C9D00" w:rsidR="00EF16B5" w:rsidRPr="007159CE" w:rsidRDefault="00EF16B5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  <w:p w14:paraId="17C2A360" w14:textId="77777777" w:rsidR="00EF16B5" w:rsidRPr="007159CE" w:rsidRDefault="00EF16B5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</w:tr>
      <w:tr w:rsidR="00EF16B5" w:rsidRPr="004F26E7" w14:paraId="39334D4A" w14:textId="77777777" w:rsidTr="004F26E7">
        <w:trPr>
          <w:trHeight w:val="315"/>
        </w:trPr>
        <w:tc>
          <w:tcPr>
            <w:tcW w:w="1169" w:type="dxa"/>
            <w:vMerge/>
            <w:vAlign w:val="center"/>
          </w:tcPr>
          <w:p w14:paraId="74CAD469" w14:textId="77777777" w:rsidR="00EF16B5" w:rsidRPr="004F26E7" w:rsidRDefault="00EF16B5" w:rsidP="008572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Merge/>
            <w:vAlign w:val="center"/>
          </w:tcPr>
          <w:p w14:paraId="2443B376" w14:textId="77777777" w:rsidR="00EF16B5" w:rsidRPr="004F26E7" w:rsidRDefault="00EF16B5" w:rsidP="008572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16"/>
                <w:szCs w:val="16"/>
                <w:lang w:val="ru-RU"/>
              </w:rPr>
            </w:pPr>
          </w:p>
        </w:tc>
        <w:tc>
          <w:tcPr>
            <w:tcW w:w="1296" w:type="dxa"/>
            <w:vMerge/>
            <w:vAlign w:val="center"/>
          </w:tcPr>
          <w:p w14:paraId="54487E52" w14:textId="77777777" w:rsidR="00EF16B5" w:rsidRPr="004F26E7" w:rsidRDefault="00EF16B5" w:rsidP="008572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16"/>
                <w:szCs w:val="16"/>
                <w:lang w:val="ru-RU"/>
              </w:rPr>
            </w:pPr>
          </w:p>
        </w:tc>
        <w:tc>
          <w:tcPr>
            <w:tcW w:w="1114" w:type="dxa"/>
            <w:vMerge/>
            <w:vAlign w:val="center"/>
          </w:tcPr>
          <w:p w14:paraId="7C23026D" w14:textId="77777777" w:rsidR="00EF16B5" w:rsidRPr="004F26E7" w:rsidRDefault="00EF16B5" w:rsidP="008572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16"/>
                <w:szCs w:val="16"/>
                <w:lang w:val="ru-RU"/>
              </w:rPr>
            </w:pPr>
          </w:p>
        </w:tc>
        <w:tc>
          <w:tcPr>
            <w:tcW w:w="1460" w:type="dxa"/>
            <w:vMerge/>
            <w:vAlign w:val="center"/>
          </w:tcPr>
          <w:p w14:paraId="66210C5A" w14:textId="77777777" w:rsidR="00EF16B5" w:rsidRPr="004F26E7" w:rsidRDefault="00EF16B5" w:rsidP="008572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16"/>
                <w:szCs w:val="16"/>
                <w:lang w:val="ru-RU"/>
              </w:rPr>
            </w:pPr>
          </w:p>
        </w:tc>
        <w:tc>
          <w:tcPr>
            <w:tcW w:w="1417" w:type="dxa"/>
          </w:tcPr>
          <w:p w14:paraId="1CE3C32C" w14:textId="10EE053E" w:rsidR="00EF16B5" w:rsidRPr="004F26E7" w:rsidRDefault="00EF16B5" w:rsidP="0085724C">
            <w:pPr>
              <w:jc w:val="center"/>
              <w:rPr>
                <w:rFonts w:ascii="Calibri" w:eastAsia="Calibri" w:hAnsi="Calibri" w:cs="Calibri"/>
                <w:sz w:val="16"/>
                <w:szCs w:val="16"/>
                <w:lang w:val="ru-RU"/>
              </w:rPr>
            </w:pPr>
          </w:p>
        </w:tc>
        <w:tc>
          <w:tcPr>
            <w:tcW w:w="1276" w:type="dxa"/>
          </w:tcPr>
          <w:p w14:paraId="68C326BB" w14:textId="77777777" w:rsidR="00EF16B5" w:rsidRPr="004F26E7" w:rsidRDefault="00EF16B5" w:rsidP="0085724C">
            <w:pPr>
              <w:rPr>
                <w:rFonts w:ascii="Calibri" w:eastAsia="Calibri" w:hAnsi="Calibri" w:cs="Calibri"/>
                <w:sz w:val="16"/>
                <w:szCs w:val="16"/>
                <w:lang w:val="ru-RU"/>
              </w:rPr>
            </w:pPr>
          </w:p>
        </w:tc>
        <w:tc>
          <w:tcPr>
            <w:tcW w:w="1628" w:type="dxa"/>
            <w:vMerge/>
            <w:vAlign w:val="center"/>
          </w:tcPr>
          <w:p w14:paraId="21B1B32B" w14:textId="77777777" w:rsidR="00EF16B5" w:rsidRPr="004F26E7" w:rsidRDefault="00EF16B5" w:rsidP="008572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sz w:val="16"/>
                <w:szCs w:val="16"/>
                <w:lang w:val="ru-RU"/>
              </w:rPr>
            </w:pPr>
          </w:p>
        </w:tc>
      </w:tr>
    </w:tbl>
    <w:p w14:paraId="30661ECC" w14:textId="50E626B4" w:rsidR="00EF16B5" w:rsidRDefault="00EF16B5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</w:p>
    <w:p w14:paraId="2D9803F7" w14:textId="77777777" w:rsidR="00EF16B5" w:rsidRPr="009504FB" w:rsidRDefault="00EF16B5" w:rsidP="00EF16B5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hAnsi="Times New Roman" w:cs="Times New Roman"/>
          <w:lang w:val="ru-RU"/>
        </w:rPr>
      </w:pPr>
      <w:r w:rsidRPr="009504FB">
        <w:rPr>
          <w:rFonts w:ascii="Times New Roman" w:hAnsi="Times New Roman" w:cs="Times New Roman"/>
          <w:lang w:val="ru-RU"/>
        </w:rPr>
        <w:t>Вызовы и проблемы при реализации контракта</w:t>
      </w:r>
    </w:p>
    <w:p w14:paraId="3BDCE655" w14:textId="77777777" w:rsidR="00EF16B5" w:rsidRPr="009504FB" w:rsidRDefault="00EF16B5" w:rsidP="00EF16B5">
      <w:pPr>
        <w:pStyle w:val="af0"/>
        <w:widowControl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Возникшие сложности при открытии аккредитива со стороны банковского сектора Кыргызской Республики и Европейского Союза. Затягивание процедур открытия аккредитива негативно отразилось на сроках исполнения контрактов.</w:t>
      </w:r>
    </w:p>
    <w:p w14:paraId="247D2F49" w14:textId="77777777" w:rsidR="00EF16B5" w:rsidRPr="009504FB" w:rsidRDefault="00EF16B5" w:rsidP="00EF16B5">
      <w:pPr>
        <w:pStyle w:val="af0"/>
        <w:widowControl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Возникшие сложности в связи с военным конфликтом между Россией и Украиной, которое повлияло на отправку грузов и поставку товаров. </w:t>
      </w:r>
    </w:p>
    <w:p w14:paraId="718BC647" w14:textId="05FEDFF0" w:rsidR="00EF16B5" w:rsidRPr="009504FB" w:rsidRDefault="00EF16B5" w:rsidP="00EF16B5">
      <w:pPr>
        <w:pStyle w:val="af0"/>
        <w:widowControl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Изменение юридического статуса исполнительного агентства в связи с присоединением ОАО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 к ОАО «Электрические станции»</w:t>
      </w:r>
    </w:p>
    <w:p w14:paraId="74F6B7E8" w14:textId="77777777" w:rsidR="008B6FE7" w:rsidRPr="009F1FD4" w:rsidRDefault="00EF16B5" w:rsidP="00267D71">
      <w:pPr>
        <w:pStyle w:val="af0"/>
        <w:widowControl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Times New Roman" w:eastAsia="Calibri" w:hAnsi="Times New Roman" w:cs="Times New Roman"/>
          <w:lang w:val="ru-RU"/>
        </w:rPr>
      </w:pPr>
      <w:r w:rsidRPr="00975A13">
        <w:rPr>
          <w:rFonts w:ascii="Times New Roman" w:eastAsia="Calibri" w:hAnsi="Times New Roman" w:cs="Times New Roman"/>
          <w:color w:val="000000"/>
          <w:lang w:val="ru-RU"/>
        </w:rPr>
        <w:t xml:space="preserve">Проведение </w:t>
      </w:r>
      <w:r w:rsidRPr="009F1FD4">
        <w:rPr>
          <w:rFonts w:ascii="Times New Roman" w:eastAsia="Calibri" w:hAnsi="Times New Roman" w:cs="Times New Roman"/>
          <w:lang w:val="ru-RU"/>
        </w:rPr>
        <w:t xml:space="preserve">длительной модернизации </w:t>
      </w:r>
      <w:r w:rsidR="00975A13" w:rsidRPr="009F1FD4">
        <w:rPr>
          <w:rFonts w:ascii="Times New Roman" w:eastAsia="Calibri" w:hAnsi="Times New Roman" w:cs="Times New Roman"/>
          <w:lang w:val="ru-RU"/>
        </w:rPr>
        <w:t>ИТП (индивидуальных тепловых пунктов)</w:t>
      </w:r>
      <w:r w:rsidR="000659A7" w:rsidRPr="009F1FD4">
        <w:rPr>
          <w:rFonts w:ascii="Times New Roman" w:eastAsia="Calibri" w:hAnsi="Times New Roman" w:cs="Times New Roman"/>
          <w:lang w:val="ru-RU"/>
        </w:rPr>
        <w:t xml:space="preserve">. </w:t>
      </w:r>
    </w:p>
    <w:p w14:paraId="38F88DB9" w14:textId="77777777" w:rsidR="008B6FE7" w:rsidRPr="009F1FD4" w:rsidRDefault="008B6FE7" w:rsidP="002764FA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Times New Roman" w:eastAsia="Calibri" w:hAnsi="Times New Roman" w:cs="Times New Roman"/>
          <w:lang w:val="ru-RU"/>
        </w:rPr>
      </w:pPr>
      <w:r w:rsidRPr="009F1FD4">
        <w:rPr>
          <w:rFonts w:ascii="Times New Roman" w:eastAsia="Calibri" w:hAnsi="Times New Roman" w:cs="Times New Roman"/>
          <w:lang w:val="ru-RU"/>
        </w:rPr>
        <w:t xml:space="preserve">Было несколько факторов влияющий на срок модернизации ИТП такие как: </w:t>
      </w:r>
    </w:p>
    <w:p w14:paraId="7C2A6BA9" w14:textId="039A6B64" w:rsidR="008B6FE7" w:rsidRPr="009F1FD4" w:rsidRDefault="008B6FE7" w:rsidP="002764FA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Times New Roman" w:eastAsia="Calibri" w:hAnsi="Times New Roman" w:cs="Times New Roman"/>
          <w:lang w:val="ky-KG"/>
        </w:rPr>
      </w:pPr>
      <w:r w:rsidRPr="009F1FD4">
        <w:rPr>
          <w:rFonts w:ascii="Times New Roman" w:eastAsia="Calibri" w:hAnsi="Times New Roman" w:cs="Times New Roman"/>
          <w:lang w:val="ru-RU"/>
        </w:rPr>
        <w:t xml:space="preserve">- </w:t>
      </w:r>
      <w:proofErr w:type="spellStart"/>
      <w:r w:rsidRPr="009F1FD4">
        <w:rPr>
          <w:rFonts w:ascii="Times New Roman" w:eastAsia="Calibri" w:hAnsi="Times New Roman" w:cs="Times New Roman"/>
          <w:lang w:val="ru-RU"/>
        </w:rPr>
        <w:t>затежное</w:t>
      </w:r>
      <w:proofErr w:type="spellEnd"/>
      <w:r w:rsidRPr="009F1FD4">
        <w:rPr>
          <w:rFonts w:ascii="Times New Roman" w:eastAsia="Calibri" w:hAnsi="Times New Roman" w:cs="Times New Roman"/>
          <w:lang w:val="ru-RU"/>
        </w:rPr>
        <w:t xml:space="preserve"> проведение конкурса </w:t>
      </w:r>
      <w:proofErr w:type="gramStart"/>
      <w:r w:rsidRPr="009F1FD4">
        <w:rPr>
          <w:rFonts w:ascii="Times New Roman" w:eastAsia="Calibri" w:hAnsi="Times New Roman" w:cs="Times New Roman"/>
          <w:lang w:val="ru-RU"/>
        </w:rPr>
        <w:t>из за</w:t>
      </w:r>
      <w:proofErr w:type="gramEnd"/>
      <w:r w:rsidRPr="009F1FD4">
        <w:rPr>
          <w:rFonts w:ascii="Times New Roman" w:eastAsia="Calibri" w:hAnsi="Times New Roman" w:cs="Times New Roman"/>
          <w:lang w:val="ru-RU"/>
        </w:rPr>
        <w:t xml:space="preserve"> СО</w:t>
      </w:r>
      <w:r w:rsidRPr="009F1FD4">
        <w:rPr>
          <w:rFonts w:ascii="Times New Roman" w:eastAsia="Calibri" w:hAnsi="Times New Roman" w:cs="Times New Roman"/>
        </w:rPr>
        <w:t>VID</w:t>
      </w:r>
      <w:r w:rsidRPr="009F1FD4">
        <w:rPr>
          <w:rFonts w:ascii="Times New Roman" w:eastAsia="Calibri" w:hAnsi="Times New Roman" w:cs="Times New Roman"/>
          <w:lang w:val="ru-RU"/>
        </w:rPr>
        <w:t>-19</w:t>
      </w:r>
      <w:r w:rsidR="008131FF" w:rsidRPr="009F1FD4">
        <w:rPr>
          <w:rFonts w:ascii="Times New Roman" w:eastAsia="Calibri" w:hAnsi="Times New Roman" w:cs="Times New Roman"/>
          <w:lang w:val="ky-KG"/>
        </w:rPr>
        <w:t>;</w:t>
      </w:r>
    </w:p>
    <w:p w14:paraId="1A428BEE" w14:textId="2B00C80C" w:rsidR="00EF16B5" w:rsidRPr="009F1FD4" w:rsidRDefault="008B6FE7" w:rsidP="002764FA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Times New Roman" w:eastAsia="Calibri" w:hAnsi="Times New Roman" w:cs="Times New Roman"/>
          <w:lang w:val="ru-RU"/>
        </w:rPr>
      </w:pPr>
      <w:r w:rsidRPr="009F1FD4">
        <w:rPr>
          <w:rFonts w:ascii="Times New Roman" w:eastAsia="Calibri" w:hAnsi="Times New Roman" w:cs="Times New Roman"/>
          <w:lang w:val="ru-RU"/>
        </w:rPr>
        <w:t>- военный конфликт между Укр</w:t>
      </w:r>
      <w:r w:rsidR="008131FF" w:rsidRPr="009F1FD4">
        <w:rPr>
          <w:rFonts w:ascii="Times New Roman" w:eastAsia="Calibri" w:hAnsi="Times New Roman" w:cs="Times New Roman"/>
          <w:lang w:val="ru-RU"/>
        </w:rPr>
        <w:t xml:space="preserve">аиной и РФ, что повлекло за собой цепь логистических проблем, которая решилась после изменения всего маршрута поставки ИТП что заняло более полугода. </w:t>
      </w:r>
    </w:p>
    <w:p w14:paraId="01106659" w14:textId="684227A4" w:rsidR="0085724C" w:rsidRPr="009504FB" w:rsidRDefault="0085724C" w:rsidP="00EF16B5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lastRenderedPageBreak/>
        <w:t>Оказание консультационных услуг по оценке тендерной документации для модернизации индивидуальных тепловых пунктов и по поставке и установке узлов учета тепла</w:t>
      </w:r>
    </w:p>
    <w:p w14:paraId="4CF7BF14" w14:textId="1E05394A" w:rsidR="0085724C" w:rsidRPr="009504FB" w:rsidRDefault="0085724C" w:rsidP="00EF16B5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</w:p>
    <w:p w14:paraId="497394B6" w14:textId="343A3279" w:rsidR="00B739D7" w:rsidRPr="009504FB" w:rsidRDefault="00B739D7" w:rsidP="00EF16B5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осуществлялось методом из одного источника</w:t>
      </w:r>
    </w:p>
    <w:tbl>
      <w:tblPr>
        <w:tblStyle w:val="a6"/>
        <w:tblpPr w:leftFromText="180" w:rightFromText="180" w:vertAnchor="text" w:tblpY="150"/>
        <w:tblW w:w="9701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318"/>
        <w:gridCol w:w="1417"/>
        <w:gridCol w:w="1349"/>
        <w:gridCol w:w="1553"/>
      </w:tblGrid>
      <w:tr w:rsidR="0085724C" w:rsidRPr="00EF25AB" w14:paraId="6345324A" w14:textId="77777777" w:rsidTr="007159CE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62D43C4F" w14:textId="77777777" w:rsidR="0085724C" w:rsidRPr="007159CE" w:rsidRDefault="0085724C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Подпроект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031A85AF" w14:textId="77777777" w:rsidR="0085724C" w:rsidRPr="007159CE" w:rsidRDefault="0085724C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2B874A6A" w14:textId="77777777" w:rsidR="0085724C" w:rsidRPr="007159CE" w:rsidRDefault="0085724C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003E9510" w14:textId="77777777" w:rsidR="0085724C" w:rsidRPr="007159CE" w:rsidRDefault="0085724C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318" w:type="dxa"/>
            <w:shd w:val="clear" w:color="auto" w:fill="C2D69B" w:themeFill="accent3" w:themeFillTint="99"/>
            <w:vAlign w:val="center"/>
          </w:tcPr>
          <w:p w14:paraId="7BE9350A" w14:textId="77777777" w:rsidR="0085724C" w:rsidRPr="007159CE" w:rsidRDefault="0085724C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417" w:type="dxa"/>
            <w:shd w:val="clear" w:color="auto" w:fill="C2D69B" w:themeFill="accent3" w:themeFillTint="99"/>
            <w:vAlign w:val="center"/>
          </w:tcPr>
          <w:p w14:paraId="0BF7BCD9" w14:textId="77777777" w:rsidR="0085724C" w:rsidRPr="007159CE" w:rsidRDefault="0085724C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Стоимость контракта </w:t>
            </w:r>
          </w:p>
          <w:p w14:paraId="3CA4C39C" w14:textId="3A149A6A" w:rsidR="00103CB8" w:rsidRPr="007159CE" w:rsidRDefault="00103CB8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(доллар США)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17F10D05" w14:textId="412E5611" w:rsidR="0085724C" w:rsidRPr="007159CE" w:rsidRDefault="0085724C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 сумма с</w:t>
            </w:r>
            <w:r w:rsidR="00103CB8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тоимости контракта (</w:t>
            </w: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доллар</w:t>
            </w:r>
            <w:r w:rsidR="00103CB8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 США</w:t>
            </w: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158D2806" w14:textId="77777777" w:rsidR="0085724C" w:rsidRPr="007159CE" w:rsidRDefault="0085724C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4F26E7" w14:paraId="10476D08" w14:textId="77777777" w:rsidTr="004F26E7">
        <w:trPr>
          <w:trHeight w:val="3594"/>
        </w:trPr>
        <w:tc>
          <w:tcPr>
            <w:tcW w:w="1169" w:type="dxa"/>
            <w:vAlign w:val="center"/>
          </w:tcPr>
          <w:p w14:paraId="70A71EFD" w14:textId="28628AB9" w:rsidR="004F26E7" w:rsidRPr="007159CE" w:rsidRDefault="004F26E7" w:rsidP="008572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консультационных услуг по оценке тендерной документации для модернизации индивидуальных тепловых пунктов и по поставке и установке узлов учета тепла</w:t>
            </w:r>
          </w:p>
        </w:tc>
        <w:tc>
          <w:tcPr>
            <w:tcW w:w="485" w:type="dxa"/>
            <w:vAlign w:val="center"/>
          </w:tcPr>
          <w:p w14:paraId="565CD582" w14:textId="77777777" w:rsidR="004F26E7" w:rsidRPr="007159CE" w:rsidRDefault="004F26E7" w:rsidP="0085724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4277B0F8" w14:textId="4ABD5FF0" w:rsidR="004F26E7" w:rsidRPr="007159CE" w:rsidRDefault="004F26E7" w:rsidP="0085724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02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06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20</w:t>
            </w:r>
          </w:p>
        </w:tc>
        <w:tc>
          <w:tcPr>
            <w:tcW w:w="1114" w:type="dxa"/>
            <w:vAlign w:val="center"/>
          </w:tcPr>
          <w:p w14:paraId="04CD04A5" w14:textId="7A155C90" w:rsidR="004F26E7" w:rsidRPr="007159CE" w:rsidRDefault="004F26E7" w:rsidP="0085724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3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03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21</w:t>
            </w:r>
          </w:p>
        </w:tc>
        <w:tc>
          <w:tcPr>
            <w:tcW w:w="1318" w:type="dxa"/>
            <w:vAlign w:val="center"/>
          </w:tcPr>
          <w:p w14:paraId="4837ECA8" w14:textId="09B10676" w:rsidR="004F26E7" w:rsidRPr="007159CE" w:rsidRDefault="004F26E7" w:rsidP="0085724C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ELOMATIC OY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(Финляндия)</w:t>
            </w:r>
          </w:p>
        </w:tc>
        <w:tc>
          <w:tcPr>
            <w:tcW w:w="1417" w:type="dxa"/>
            <w:vAlign w:val="center"/>
          </w:tcPr>
          <w:p w14:paraId="247EC425" w14:textId="7177D78A" w:rsidR="004F26E7" w:rsidRPr="007159CE" w:rsidRDefault="004F26E7" w:rsidP="00103CB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66</w:t>
            </w:r>
            <w:r w:rsidR="00103CB8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666</w:t>
            </w:r>
            <w:r w:rsidR="00103CB8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,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67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USD</w:t>
            </w:r>
          </w:p>
        </w:tc>
        <w:tc>
          <w:tcPr>
            <w:tcW w:w="1349" w:type="dxa"/>
            <w:vAlign w:val="center"/>
          </w:tcPr>
          <w:p w14:paraId="2E37947D" w14:textId="3083E633" w:rsidR="004F26E7" w:rsidRPr="007159CE" w:rsidRDefault="00103CB8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66 666,67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USD</w:t>
            </w:r>
          </w:p>
        </w:tc>
        <w:tc>
          <w:tcPr>
            <w:tcW w:w="1553" w:type="dxa"/>
            <w:vAlign w:val="center"/>
          </w:tcPr>
          <w:p w14:paraId="5EC39567" w14:textId="5F7513ED" w:rsidR="004F26E7" w:rsidRPr="007159CE" w:rsidRDefault="004F26E7" w:rsidP="004F26E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100</w:t>
            </w:r>
          </w:p>
        </w:tc>
      </w:tr>
    </w:tbl>
    <w:p w14:paraId="2484A778" w14:textId="6F9C774E" w:rsidR="0085724C" w:rsidRDefault="0085724C" w:rsidP="00EF16B5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</w:p>
    <w:p w14:paraId="6099E372" w14:textId="77777777" w:rsidR="0085724C" w:rsidRPr="0085724C" w:rsidRDefault="0085724C" w:rsidP="00EF16B5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</w:p>
    <w:p w14:paraId="2867B503" w14:textId="24D98B55" w:rsidR="00EF16B5" w:rsidRPr="009504FB" w:rsidRDefault="00972F66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Реконструкция магистральной сети "Восток" на участке от СК-В-3а до Н.С. №4 (I, III и IV пусковые комплексы)</w:t>
      </w:r>
    </w:p>
    <w:p w14:paraId="48C308FB" w14:textId="09ADAD07" w:rsidR="00972F66" w:rsidRPr="009504FB" w:rsidRDefault="00972F66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осуществлялось тремя (3) лотами</w:t>
      </w:r>
    </w:p>
    <w:tbl>
      <w:tblPr>
        <w:tblStyle w:val="a6"/>
        <w:tblpPr w:leftFromText="180" w:rightFromText="180" w:vertAnchor="text" w:tblpY="150"/>
        <w:tblW w:w="935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035"/>
        <w:gridCol w:w="1349"/>
        <w:gridCol w:w="1349"/>
        <w:gridCol w:w="1553"/>
      </w:tblGrid>
      <w:tr w:rsidR="00972F66" w:rsidRPr="00EF25AB" w14:paraId="537A7362" w14:textId="77777777" w:rsidTr="00525178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6895679E" w14:textId="77777777" w:rsidR="00972F66" w:rsidRPr="00525178" w:rsidRDefault="00972F66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Подпроект</w:t>
            </w:r>
            <w:proofErr w:type="spellEnd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46B50844" w14:textId="77777777" w:rsidR="00972F66" w:rsidRPr="00525178" w:rsidRDefault="00972F66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2A0AF9D0" w14:textId="77777777" w:rsidR="00972F66" w:rsidRPr="00525178" w:rsidRDefault="00972F66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021E63A1" w14:textId="77777777" w:rsidR="00972F66" w:rsidRPr="00525178" w:rsidRDefault="00972F66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62E0BA67" w14:textId="77777777" w:rsidR="00972F66" w:rsidRPr="00525178" w:rsidRDefault="00972F66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625BF3FC" w14:textId="7F8A38F1" w:rsidR="00972F66" w:rsidRPr="00525178" w:rsidRDefault="00972F66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Стоимость контракта </w:t>
            </w:r>
            <w:r w:rsidR="00103CB8" w:rsidRPr="00525178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(Сом</w:t>
            </w:r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7CABF0F8" w14:textId="4BAF0F2E" w:rsidR="00972F66" w:rsidRPr="00525178" w:rsidRDefault="00972F66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 сумма стоимости контракта (</w:t>
            </w:r>
            <w:r w:rsidR="00103CB8" w:rsidRPr="00525178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С</w:t>
            </w:r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ом)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6B4865E8" w14:textId="77777777" w:rsidR="00972F66" w:rsidRPr="00525178" w:rsidRDefault="00972F66" w:rsidP="0085724C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103CB8" w14:paraId="0586A8E5" w14:textId="77777777" w:rsidTr="00103CB8">
        <w:trPr>
          <w:trHeight w:val="520"/>
        </w:trPr>
        <w:tc>
          <w:tcPr>
            <w:tcW w:w="1169" w:type="dxa"/>
            <w:vMerge w:val="restart"/>
            <w:vAlign w:val="center"/>
          </w:tcPr>
          <w:p w14:paraId="1BA96B6B" w14:textId="2D4C9B12" w:rsidR="00103CB8" w:rsidRPr="00525178" w:rsidRDefault="00103CB8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Реконструкция магистральной сети "Восток" на участке от СК-В-3а до Н.С. №4 (I, III и IV пусковые комплексы)</w:t>
            </w:r>
          </w:p>
        </w:tc>
        <w:tc>
          <w:tcPr>
            <w:tcW w:w="485" w:type="dxa"/>
            <w:vAlign w:val="center"/>
          </w:tcPr>
          <w:p w14:paraId="4D8AA22A" w14:textId="77777777" w:rsidR="00103CB8" w:rsidRPr="00525178" w:rsidRDefault="00103CB8" w:rsidP="0052517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5A7C0B3C" w14:textId="3B474FB6" w:rsidR="00103CB8" w:rsidRPr="00525178" w:rsidRDefault="00103CB8" w:rsidP="0052517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.0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.202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</w:p>
        </w:tc>
        <w:tc>
          <w:tcPr>
            <w:tcW w:w="1114" w:type="dxa"/>
            <w:vAlign w:val="center"/>
          </w:tcPr>
          <w:p w14:paraId="63C7DECD" w14:textId="24FC62CF" w:rsidR="00103CB8" w:rsidRPr="00525178" w:rsidRDefault="00103CB8" w:rsidP="0052517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01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.1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.202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</w:p>
        </w:tc>
        <w:tc>
          <w:tcPr>
            <w:tcW w:w="1035" w:type="dxa"/>
            <w:vMerge w:val="restart"/>
            <w:vAlign w:val="center"/>
          </w:tcPr>
          <w:p w14:paraId="05BB4ECB" w14:textId="65357EE2" w:rsidR="00103CB8" w:rsidRPr="00525178" w:rsidRDefault="00103CB8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China Road and Bridge Corporation, Shandong </w:t>
            </w:r>
            <w:proofErr w:type="spellStart"/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Junhui</w:t>
            </w:r>
            <w:proofErr w:type="spellEnd"/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Constraction</w:t>
            </w:r>
            <w:proofErr w:type="spellEnd"/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Group Co. и </w:t>
            </w:r>
            <w:proofErr w:type="spellStart"/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«</w:t>
            </w:r>
            <w:proofErr w:type="spellStart"/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Технотоп</w:t>
            </w:r>
            <w:proofErr w:type="spellEnd"/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49" w:type="dxa"/>
            <w:vAlign w:val="center"/>
          </w:tcPr>
          <w:p w14:paraId="7DCA7FEF" w14:textId="13D8BBC6" w:rsidR="00103CB8" w:rsidRPr="00525178" w:rsidRDefault="00103CB8" w:rsidP="0052517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203 633 091,11</w:t>
            </w:r>
          </w:p>
        </w:tc>
        <w:tc>
          <w:tcPr>
            <w:tcW w:w="1349" w:type="dxa"/>
            <w:vAlign w:val="center"/>
          </w:tcPr>
          <w:p w14:paraId="5C9AEAE2" w14:textId="06BBDFD4" w:rsidR="00103CB8" w:rsidRPr="00525178" w:rsidRDefault="00103CB8" w:rsidP="0052517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196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493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084,05</w:t>
            </w:r>
          </w:p>
        </w:tc>
        <w:tc>
          <w:tcPr>
            <w:tcW w:w="1553" w:type="dxa"/>
            <w:vAlign w:val="center"/>
          </w:tcPr>
          <w:p w14:paraId="1854BA95" w14:textId="3B161F40" w:rsidR="00103CB8" w:rsidRPr="00525178" w:rsidRDefault="00103CB8" w:rsidP="0052517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100</w:t>
            </w:r>
          </w:p>
        </w:tc>
      </w:tr>
      <w:tr w:rsidR="008051D3" w:rsidRPr="00412D1D" w14:paraId="7DE53C67" w14:textId="77777777" w:rsidTr="00103CB8">
        <w:trPr>
          <w:trHeight w:val="315"/>
        </w:trPr>
        <w:tc>
          <w:tcPr>
            <w:tcW w:w="1169" w:type="dxa"/>
            <w:vMerge/>
            <w:vAlign w:val="center"/>
          </w:tcPr>
          <w:p w14:paraId="229959AA" w14:textId="0615ED3E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7011A479" w14:textId="77777777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296" w:type="dxa"/>
            <w:vAlign w:val="center"/>
          </w:tcPr>
          <w:p w14:paraId="6FDFAE5D" w14:textId="5482ABA5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.0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.202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</w:p>
        </w:tc>
        <w:tc>
          <w:tcPr>
            <w:tcW w:w="1114" w:type="dxa"/>
            <w:vAlign w:val="center"/>
          </w:tcPr>
          <w:p w14:paraId="73312217" w14:textId="77BFEE5D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01.10.2023</w:t>
            </w:r>
          </w:p>
        </w:tc>
        <w:tc>
          <w:tcPr>
            <w:tcW w:w="1035" w:type="dxa"/>
            <w:vMerge/>
            <w:vAlign w:val="center"/>
          </w:tcPr>
          <w:p w14:paraId="3EF5B362" w14:textId="7FCB73AD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349" w:type="dxa"/>
            <w:vAlign w:val="center"/>
          </w:tcPr>
          <w:p w14:paraId="72EF8726" w14:textId="0FA4AC58" w:rsidR="008051D3" w:rsidRPr="00525178" w:rsidRDefault="00103CB8" w:rsidP="0052517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553 </w:t>
            </w:r>
            <w:r w:rsidR="008051D3"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424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="008051D3"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940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,</w:t>
            </w:r>
            <w:r w:rsidR="008051D3"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99</w:t>
            </w:r>
          </w:p>
        </w:tc>
        <w:tc>
          <w:tcPr>
            <w:tcW w:w="1349" w:type="dxa"/>
            <w:vAlign w:val="center"/>
          </w:tcPr>
          <w:p w14:paraId="6A20A0C2" w14:textId="152C3A34" w:rsidR="008051D3" w:rsidRPr="00525178" w:rsidRDefault="00103CB8" w:rsidP="0052517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513 396 589,74</w:t>
            </w:r>
          </w:p>
        </w:tc>
        <w:tc>
          <w:tcPr>
            <w:tcW w:w="1553" w:type="dxa"/>
            <w:vAlign w:val="center"/>
          </w:tcPr>
          <w:p w14:paraId="00C4184F" w14:textId="77777777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100</w:t>
            </w:r>
          </w:p>
        </w:tc>
      </w:tr>
      <w:tr w:rsidR="008051D3" w:rsidRPr="00412D1D" w14:paraId="0429D228" w14:textId="77777777" w:rsidTr="00103CB8">
        <w:trPr>
          <w:trHeight w:val="315"/>
        </w:trPr>
        <w:tc>
          <w:tcPr>
            <w:tcW w:w="1169" w:type="dxa"/>
            <w:vMerge/>
            <w:vAlign w:val="center"/>
          </w:tcPr>
          <w:p w14:paraId="420479EE" w14:textId="77777777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40C67062" w14:textId="2B08904F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</w:p>
        </w:tc>
        <w:tc>
          <w:tcPr>
            <w:tcW w:w="1296" w:type="dxa"/>
            <w:vAlign w:val="center"/>
          </w:tcPr>
          <w:p w14:paraId="17D24009" w14:textId="33FFACA3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.0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.202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</w:p>
        </w:tc>
        <w:tc>
          <w:tcPr>
            <w:tcW w:w="1114" w:type="dxa"/>
            <w:vAlign w:val="center"/>
          </w:tcPr>
          <w:p w14:paraId="77EF6A57" w14:textId="5A65AA0C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</w:rPr>
              <w:t>01.10.202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</w:t>
            </w:r>
          </w:p>
        </w:tc>
        <w:tc>
          <w:tcPr>
            <w:tcW w:w="1035" w:type="dxa"/>
            <w:vMerge/>
            <w:vAlign w:val="center"/>
          </w:tcPr>
          <w:p w14:paraId="36CF79FA" w14:textId="77777777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349" w:type="dxa"/>
            <w:vAlign w:val="center"/>
          </w:tcPr>
          <w:p w14:paraId="508734BA" w14:textId="468AF95D" w:rsidR="008051D3" w:rsidRPr="00525178" w:rsidRDefault="00103CB8" w:rsidP="0052517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550 </w:t>
            </w:r>
            <w:r w:rsidR="008051D3"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607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="008051D3"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251</w:t>
            </w: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,</w:t>
            </w:r>
            <w:r w:rsidR="008051D3"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45</w:t>
            </w:r>
          </w:p>
        </w:tc>
        <w:tc>
          <w:tcPr>
            <w:tcW w:w="1349" w:type="dxa"/>
            <w:vAlign w:val="center"/>
          </w:tcPr>
          <w:p w14:paraId="6DFE934B" w14:textId="0D86FEA9" w:rsidR="008051D3" w:rsidRPr="00525178" w:rsidRDefault="00103CB8" w:rsidP="0052517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469 536 022,54</w:t>
            </w:r>
          </w:p>
        </w:tc>
        <w:tc>
          <w:tcPr>
            <w:tcW w:w="1553" w:type="dxa"/>
            <w:vAlign w:val="center"/>
          </w:tcPr>
          <w:p w14:paraId="5A658846" w14:textId="2F47BEB3" w:rsidR="008051D3" w:rsidRPr="00525178" w:rsidRDefault="008051D3" w:rsidP="005251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525178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</w:tbl>
    <w:p w14:paraId="66D388FB" w14:textId="4349A99C" w:rsidR="00972F66" w:rsidRPr="009504FB" w:rsidRDefault="00DB75D5" w:rsidP="00DB75D5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В соответствии с графиком были завершены работы по прокладке магистральной сети общей протяженностью 1,9 </w:t>
      </w:r>
      <w:r w:rsidR="000066F1" w:rsidRPr="009504FB">
        <w:rPr>
          <w:rFonts w:ascii="Times New Roman" w:eastAsia="Calibri" w:hAnsi="Times New Roman" w:cs="Times New Roman"/>
          <w:color w:val="000000"/>
          <w:lang w:val="ru-RU"/>
        </w:rPr>
        <w:t>км, диаметром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900 мм в три трубопровода</w:t>
      </w:r>
      <w:r w:rsidR="000066F1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</w:t>
      </w:r>
      <w:proofErr w:type="spellStart"/>
      <w:r w:rsidR="000066F1" w:rsidRPr="009504FB">
        <w:rPr>
          <w:rFonts w:ascii="Times New Roman" w:eastAsia="Calibri" w:hAnsi="Times New Roman" w:cs="Times New Roman"/>
          <w:color w:val="000000"/>
          <w:lang w:val="ru-RU"/>
        </w:rPr>
        <w:t>предизолированных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. Установка сильфонных компенсаторов, установка системы обнаружение влаги</w:t>
      </w:r>
    </w:p>
    <w:p w14:paraId="7BFC97B7" w14:textId="0B942D82" w:rsidR="000066F1" w:rsidRPr="009504FB" w:rsidRDefault="000066F1" w:rsidP="00DB75D5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lastRenderedPageBreak/>
        <w:t xml:space="preserve">В соответствии с разработанными техническими условиями, под ежедневным контролем инженеров по техническому надзору совместного предприятия Урбан Технолоджи Альянс (Великобритания/Украина) (лидер), Интер Инжиниринг </w:t>
      </w:r>
      <w:r w:rsidR="00D724C1" w:rsidRPr="009504FB">
        <w:rPr>
          <w:rFonts w:ascii="Times New Roman" w:eastAsia="Calibri" w:hAnsi="Times New Roman" w:cs="Times New Roman"/>
          <w:color w:val="000000"/>
          <w:lang w:val="ru-RU"/>
        </w:rPr>
        <w:t>Групп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(Кыргызстан) и 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Декон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Интернешнл 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ГмбН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(</w:t>
      </w:r>
      <w:r w:rsidRPr="009A3B0F">
        <w:rPr>
          <w:rFonts w:ascii="Times New Roman" w:eastAsia="Calibri" w:hAnsi="Times New Roman" w:cs="Times New Roman"/>
          <w:color w:val="000000"/>
          <w:lang w:val="ru-RU"/>
        </w:rPr>
        <w:t>Германия)</w:t>
      </w:r>
      <w:r w:rsidRPr="009F1FD4">
        <w:rPr>
          <w:rFonts w:ascii="Times New Roman" w:eastAsia="Calibri" w:hAnsi="Times New Roman" w:cs="Times New Roman"/>
          <w:color w:val="000000"/>
          <w:lang w:val="ru-RU"/>
        </w:rPr>
        <w:t>,</w:t>
      </w:r>
      <w:r w:rsidRPr="009A3B0F">
        <w:rPr>
          <w:rFonts w:ascii="Times New Roman" w:eastAsia="Calibri" w:hAnsi="Times New Roman" w:cs="Times New Roman"/>
          <w:color w:val="000000"/>
          <w:lang w:val="ru-RU"/>
        </w:rPr>
        <w:t xml:space="preserve"> а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также представителей МП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Бишекектеплосети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», все строительно-монтажные работы были завершены в полном объеме.</w:t>
      </w:r>
    </w:p>
    <w:p w14:paraId="6CB34A1C" w14:textId="2D976EAA" w:rsidR="00B739D7" w:rsidRPr="009504FB" w:rsidRDefault="00B739D7" w:rsidP="00B739D7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Оказание консультационных услуг по пересмотру сметной документации и оценки тендерных предложений для магистральной тепловой сети «Восток» </w:t>
      </w:r>
    </w:p>
    <w:p w14:paraId="3192608B" w14:textId="77777777" w:rsidR="00B739D7" w:rsidRPr="009504FB" w:rsidRDefault="00B739D7" w:rsidP="00B739D7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осуществлялось методом из одного источника</w:t>
      </w:r>
    </w:p>
    <w:tbl>
      <w:tblPr>
        <w:tblStyle w:val="a6"/>
        <w:tblpPr w:leftFromText="180" w:rightFromText="180" w:vertAnchor="text" w:tblpY="150"/>
        <w:tblW w:w="935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669"/>
        <w:gridCol w:w="1112"/>
        <w:gridCol w:w="1114"/>
        <w:gridCol w:w="1035"/>
        <w:gridCol w:w="1349"/>
        <w:gridCol w:w="1349"/>
        <w:gridCol w:w="1553"/>
      </w:tblGrid>
      <w:tr w:rsidR="00B739D7" w:rsidRPr="00EF25AB" w14:paraId="2B8D7CC7" w14:textId="77777777" w:rsidTr="007159CE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578E930E" w14:textId="77777777" w:rsidR="00B739D7" w:rsidRPr="007159CE" w:rsidRDefault="00B739D7" w:rsidP="0018438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Подпроект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669" w:type="dxa"/>
            <w:shd w:val="clear" w:color="auto" w:fill="C2D69B" w:themeFill="accent3" w:themeFillTint="99"/>
            <w:vAlign w:val="center"/>
          </w:tcPr>
          <w:p w14:paraId="13AC62C5" w14:textId="77777777" w:rsidR="00B739D7" w:rsidRPr="007159CE" w:rsidRDefault="00B739D7" w:rsidP="0018438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112" w:type="dxa"/>
            <w:shd w:val="clear" w:color="auto" w:fill="C2D69B" w:themeFill="accent3" w:themeFillTint="99"/>
            <w:vAlign w:val="center"/>
          </w:tcPr>
          <w:p w14:paraId="5755DB82" w14:textId="77777777" w:rsidR="00B739D7" w:rsidRPr="007159CE" w:rsidRDefault="00B739D7" w:rsidP="0018438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13D2F00F" w14:textId="77777777" w:rsidR="00B739D7" w:rsidRPr="007159CE" w:rsidRDefault="00B739D7" w:rsidP="0018438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1E501D28" w14:textId="77777777" w:rsidR="00B739D7" w:rsidRPr="007159CE" w:rsidRDefault="00B739D7" w:rsidP="0018438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627B272B" w14:textId="77777777" w:rsidR="00B739D7" w:rsidRPr="007159CE" w:rsidRDefault="00B739D7" w:rsidP="0018438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Стоимость контракта </w:t>
            </w:r>
          </w:p>
          <w:p w14:paraId="027B59BB" w14:textId="299A8C44" w:rsidR="00103CB8" w:rsidRPr="007159CE" w:rsidRDefault="00103CB8" w:rsidP="0018438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(доллар США)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512E1860" w14:textId="34467C74" w:rsidR="00B739D7" w:rsidRPr="007159CE" w:rsidRDefault="00B739D7" w:rsidP="0018438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</w:t>
            </w:r>
            <w:r w:rsidR="00103CB8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 сумма стоимости контракта (</w:t>
            </w: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доллар</w:t>
            </w:r>
            <w:r w:rsidR="00103CB8"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 США</w:t>
            </w: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7069F29E" w14:textId="77777777" w:rsidR="00B739D7" w:rsidRPr="007159CE" w:rsidRDefault="00B739D7" w:rsidP="0018438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103CB8" w14:paraId="072FBB6F" w14:textId="77777777" w:rsidTr="007159CE">
        <w:trPr>
          <w:trHeight w:val="2920"/>
        </w:trPr>
        <w:tc>
          <w:tcPr>
            <w:tcW w:w="1169" w:type="dxa"/>
            <w:vAlign w:val="center"/>
          </w:tcPr>
          <w:p w14:paraId="6DF8AEFD" w14:textId="7D814006" w:rsidR="00103CB8" w:rsidRPr="007159CE" w:rsidRDefault="00103CB8" w:rsidP="00B739D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консультационные услуги по пересмотру сметной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документаци</w:t>
            </w:r>
            <w:proofErr w:type="spellEnd"/>
            <w:r w:rsidRPr="007159CE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и оценки тендерных для магистральной тепловой сети «Восток»</w:t>
            </w:r>
          </w:p>
        </w:tc>
        <w:tc>
          <w:tcPr>
            <w:tcW w:w="669" w:type="dxa"/>
            <w:vAlign w:val="center"/>
          </w:tcPr>
          <w:p w14:paraId="785E11CC" w14:textId="77777777" w:rsidR="00103CB8" w:rsidRPr="007159CE" w:rsidRDefault="00103CB8" w:rsidP="00184383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112" w:type="dxa"/>
            <w:vAlign w:val="center"/>
          </w:tcPr>
          <w:p w14:paraId="4BDDC2E8" w14:textId="2AAEBC2B" w:rsidR="00103CB8" w:rsidRPr="007159CE" w:rsidRDefault="00103CB8" w:rsidP="00B739D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23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03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22</w:t>
            </w:r>
          </w:p>
        </w:tc>
        <w:tc>
          <w:tcPr>
            <w:tcW w:w="1114" w:type="dxa"/>
            <w:vAlign w:val="center"/>
          </w:tcPr>
          <w:p w14:paraId="158B2B9B" w14:textId="3830F774" w:rsidR="00103CB8" w:rsidRPr="007159CE" w:rsidRDefault="00103CB8" w:rsidP="00B739D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31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12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22</w:t>
            </w:r>
          </w:p>
        </w:tc>
        <w:tc>
          <w:tcPr>
            <w:tcW w:w="1035" w:type="dxa"/>
            <w:vAlign w:val="center"/>
          </w:tcPr>
          <w:p w14:paraId="17148D50" w14:textId="7C116D8B" w:rsidR="00103CB8" w:rsidRPr="007159CE" w:rsidRDefault="00103CB8" w:rsidP="00184383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SEURECA (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Франция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1349" w:type="dxa"/>
            <w:vAlign w:val="center"/>
          </w:tcPr>
          <w:p w14:paraId="0A7DEBCA" w14:textId="7B62AA45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45 666,67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USD</w:t>
            </w:r>
          </w:p>
        </w:tc>
        <w:tc>
          <w:tcPr>
            <w:tcW w:w="1349" w:type="dxa"/>
            <w:vAlign w:val="center"/>
          </w:tcPr>
          <w:p w14:paraId="1BCB60ED" w14:textId="380CE6B8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45 666,67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USD</w:t>
            </w:r>
          </w:p>
        </w:tc>
        <w:tc>
          <w:tcPr>
            <w:tcW w:w="1553" w:type="dxa"/>
            <w:vAlign w:val="center"/>
          </w:tcPr>
          <w:p w14:paraId="40C60161" w14:textId="3DBEE6E9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100</w:t>
            </w:r>
          </w:p>
        </w:tc>
      </w:tr>
    </w:tbl>
    <w:p w14:paraId="7BFC80A8" w14:textId="77777777" w:rsidR="00B739D7" w:rsidRDefault="00B739D7" w:rsidP="00B739D7">
      <w:pPr>
        <w:pStyle w:val="af0"/>
        <w:widowControl/>
        <w:pBdr>
          <w:top w:val="nil"/>
          <w:left w:val="nil"/>
          <w:bottom w:val="nil"/>
          <w:right w:val="nil"/>
          <w:between w:val="nil"/>
        </w:pBdr>
        <w:spacing w:after="160"/>
        <w:ind w:left="0"/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</w:p>
    <w:p w14:paraId="5ECEDE32" w14:textId="3D0A9B67" w:rsidR="00972F66" w:rsidRPr="009504FB" w:rsidRDefault="00B739D7" w:rsidP="00B739D7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Оказание консультационного услуг по авторскому надзору за строительством магистрального трубопровода «Восток» пусковые комплексы I, III, IV.</w:t>
      </w:r>
    </w:p>
    <w:p w14:paraId="5AF88B5E" w14:textId="7361D0B4" w:rsidR="00FA5B38" w:rsidRPr="009504FB" w:rsidRDefault="00FA5B38" w:rsidP="00B739D7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осуществлялось методом из одного источника</w:t>
      </w:r>
    </w:p>
    <w:tbl>
      <w:tblPr>
        <w:tblStyle w:val="a6"/>
        <w:tblpPr w:leftFromText="180" w:rightFromText="180" w:vertAnchor="text" w:tblpY="150"/>
        <w:tblW w:w="935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035"/>
        <w:gridCol w:w="1349"/>
        <w:gridCol w:w="1349"/>
        <w:gridCol w:w="1553"/>
      </w:tblGrid>
      <w:tr w:rsidR="00103CB8" w:rsidRPr="00EF25AB" w14:paraId="6CBD6133" w14:textId="77777777" w:rsidTr="007159CE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1052BE8A" w14:textId="77777777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Подпроект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5164698E" w14:textId="77777777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143259FC" w14:textId="77777777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6AB2D383" w14:textId="77777777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696946EB" w14:textId="77777777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5CDC9A99" w14:textId="77777777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Стоимость контракта </w:t>
            </w:r>
          </w:p>
          <w:p w14:paraId="06D288A8" w14:textId="1623CDE1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(доллар США)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55D13BFE" w14:textId="2470CAD3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 сумма стоимости контракта (доллар США)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56F76A7F" w14:textId="77777777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103CB8" w:rsidRPr="007159CE" w14:paraId="49DA51AF" w14:textId="77777777" w:rsidTr="00103CB8">
        <w:trPr>
          <w:trHeight w:val="2471"/>
        </w:trPr>
        <w:tc>
          <w:tcPr>
            <w:tcW w:w="1169" w:type="dxa"/>
            <w:vAlign w:val="center"/>
          </w:tcPr>
          <w:p w14:paraId="3846E447" w14:textId="736BBB76" w:rsidR="00103CB8" w:rsidRPr="007159CE" w:rsidRDefault="00103CB8" w:rsidP="00FA5B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консультационные услуги по авторскому надзору за строительством магистрального трубопровода «Восток»</w:t>
            </w:r>
          </w:p>
        </w:tc>
        <w:tc>
          <w:tcPr>
            <w:tcW w:w="485" w:type="dxa"/>
            <w:vAlign w:val="center"/>
          </w:tcPr>
          <w:p w14:paraId="12B05049" w14:textId="77777777" w:rsidR="00103CB8" w:rsidRPr="007159CE" w:rsidRDefault="00103CB8" w:rsidP="00184383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1104C7DB" w14:textId="7C094416" w:rsidR="00103CB8" w:rsidRPr="007159CE" w:rsidRDefault="00103CB8" w:rsidP="00FA5B3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04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23</w:t>
            </w:r>
          </w:p>
        </w:tc>
        <w:tc>
          <w:tcPr>
            <w:tcW w:w="1114" w:type="dxa"/>
            <w:vAlign w:val="center"/>
          </w:tcPr>
          <w:p w14:paraId="7F73CD09" w14:textId="501BC2D9" w:rsidR="00103CB8" w:rsidRPr="007159CE" w:rsidRDefault="00103CB8" w:rsidP="00FA5B3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31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12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24</w:t>
            </w:r>
          </w:p>
        </w:tc>
        <w:tc>
          <w:tcPr>
            <w:tcW w:w="1035" w:type="dxa"/>
            <w:vAlign w:val="center"/>
          </w:tcPr>
          <w:p w14:paraId="188DC01E" w14:textId="77777777" w:rsidR="00103CB8" w:rsidRPr="007159CE" w:rsidRDefault="00103CB8" w:rsidP="00184383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SEURECA (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Франция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1349" w:type="dxa"/>
            <w:vAlign w:val="center"/>
          </w:tcPr>
          <w:p w14:paraId="110FFD77" w14:textId="50E98B62" w:rsidR="00103CB8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36 111,11 </w:t>
            </w:r>
            <w:r w:rsidR="00103CB8"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USD</w:t>
            </w:r>
          </w:p>
        </w:tc>
        <w:tc>
          <w:tcPr>
            <w:tcW w:w="1349" w:type="dxa"/>
            <w:vAlign w:val="center"/>
          </w:tcPr>
          <w:p w14:paraId="2D7B8B68" w14:textId="342C54CF" w:rsidR="00103CB8" w:rsidRPr="007159CE" w:rsidRDefault="006C0F64" w:rsidP="00103CB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36 111,11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USD</w:t>
            </w:r>
          </w:p>
        </w:tc>
        <w:tc>
          <w:tcPr>
            <w:tcW w:w="1553" w:type="dxa"/>
            <w:vAlign w:val="center"/>
          </w:tcPr>
          <w:p w14:paraId="4E16557C" w14:textId="0CA6EF47" w:rsidR="00103CB8" w:rsidRPr="007159CE" w:rsidRDefault="00103CB8" w:rsidP="00103CB8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100</w:t>
            </w:r>
          </w:p>
        </w:tc>
      </w:tr>
    </w:tbl>
    <w:p w14:paraId="143BC0E1" w14:textId="3943D208" w:rsidR="00B739D7" w:rsidRDefault="00B739D7" w:rsidP="00B739D7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</w:p>
    <w:p w14:paraId="79DD6222" w14:textId="02E36C78" w:rsidR="00FA5B38" w:rsidRPr="009504FB" w:rsidRDefault="00FA5B38" w:rsidP="00FA5B38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lastRenderedPageBreak/>
        <w:t>Оказание консультационных услуг на технический надзор за строительством магистрального трубопровода «Восток» пусковые комплексы I, III, IV.</w:t>
      </w:r>
    </w:p>
    <w:p w14:paraId="69C4F1F6" w14:textId="558FC243" w:rsidR="00FA5B38" w:rsidRDefault="00FA5B38" w:rsidP="00FA5B38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осуществлялось методом отбора по квалификации (</w:t>
      </w:r>
      <w:r w:rsidRPr="009504FB">
        <w:rPr>
          <w:rFonts w:ascii="Times New Roman" w:eastAsia="Calibri" w:hAnsi="Times New Roman" w:cs="Times New Roman"/>
          <w:color w:val="000000"/>
        </w:rPr>
        <w:t>CQS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)</w:t>
      </w:r>
    </w:p>
    <w:tbl>
      <w:tblPr>
        <w:tblpPr w:leftFromText="180" w:rightFromText="180" w:vertAnchor="text" w:tblpY="150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669"/>
        <w:gridCol w:w="1112"/>
        <w:gridCol w:w="1114"/>
        <w:gridCol w:w="1035"/>
        <w:gridCol w:w="1349"/>
        <w:gridCol w:w="1349"/>
        <w:gridCol w:w="1553"/>
      </w:tblGrid>
      <w:tr w:rsidR="006C0F64" w:rsidRPr="00EF25AB" w14:paraId="57973525" w14:textId="77777777" w:rsidTr="007159CE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5F887796" w14:textId="77777777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Подпроект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669" w:type="dxa"/>
            <w:shd w:val="clear" w:color="auto" w:fill="C2D69B" w:themeFill="accent3" w:themeFillTint="99"/>
            <w:vAlign w:val="center"/>
          </w:tcPr>
          <w:p w14:paraId="1160A25E" w14:textId="77777777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112" w:type="dxa"/>
            <w:shd w:val="clear" w:color="auto" w:fill="C2D69B" w:themeFill="accent3" w:themeFillTint="99"/>
            <w:vAlign w:val="center"/>
          </w:tcPr>
          <w:p w14:paraId="4341A0B4" w14:textId="77777777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47BEE7D7" w14:textId="77777777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01D103C4" w14:textId="77777777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201C9289" w14:textId="77777777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Стоимость контракта </w:t>
            </w:r>
          </w:p>
          <w:p w14:paraId="4A8A35D1" w14:textId="032E43E7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(доллар США)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333F74EF" w14:textId="2255FC50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 сумма стоимости контракта (доллар США)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2475D5C9" w14:textId="77777777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6C0F64" w14:paraId="0DA6ED58" w14:textId="77777777" w:rsidTr="007159CE">
        <w:trPr>
          <w:trHeight w:val="2815"/>
        </w:trPr>
        <w:tc>
          <w:tcPr>
            <w:tcW w:w="1169" w:type="dxa"/>
            <w:vAlign w:val="center"/>
          </w:tcPr>
          <w:p w14:paraId="5EDE9DF6" w14:textId="35087804" w:rsidR="006C0F64" w:rsidRPr="007159CE" w:rsidRDefault="006C0F64" w:rsidP="0018438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консультационные услуги на технический надзор за строительством магистрального трубопровода «Восток»</w:t>
            </w:r>
          </w:p>
        </w:tc>
        <w:tc>
          <w:tcPr>
            <w:tcW w:w="669" w:type="dxa"/>
            <w:vAlign w:val="center"/>
          </w:tcPr>
          <w:p w14:paraId="1D5ED830" w14:textId="77777777" w:rsidR="006C0F64" w:rsidRPr="007159CE" w:rsidRDefault="006C0F64" w:rsidP="00184383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112" w:type="dxa"/>
            <w:vAlign w:val="center"/>
          </w:tcPr>
          <w:p w14:paraId="5A98598A" w14:textId="1D70EC24" w:rsidR="006C0F64" w:rsidRPr="007159CE" w:rsidRDefault="006C0F64" w:rsidP="00184383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01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04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23</w:t>
            </w:r>
          </w:p>
        </w:tc>
        <w:tc>
          <w:tcPr>
            <w:tcW w:w="1114" w:type="dxa"/>
            <w:vAlign w:val="center"/>
          </w:tcPr>
          <w:p w14:paraId="21AFF480" w14:textId="77777777" w:rsidR="006C0F64" w:rsidRPr="007159CE" w:rsidRDefault="006C0F64" w:rsidP="00184383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31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12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24</w:t>
            </w:r>
          </w:p>
        </w:tc>
        <w:tc>
          <w:tcPr>
            <w:tcW w:w="1035" w:type="dxa"/>
            <w:vAlign w:val="center"/>
          </w:tcPr>
          <w:p w14:paraId="7643A584" w14:textId="61828C5D" w:rsidR="006C0F64" w:rsidRPr="007159CE" w:rsidRDefault="006C0F64" w:rsidP="000D2480">
            <w:pP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Ассоциация</w:t>
            </w:r>
            <w:r w:rsid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Урбан Технолоджи Альянс (Англия/</w:t>
            </w:r>
            <w:proofErr w:type="gram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Украина)  Интер</w:t>
            </w:r>
            <w:proofErr w:type="gram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Инжиниринг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Груп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 (Кыргызстан) и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Декон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Интернешнл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ГмбН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(Германия)</w:t>
            </w:r>
          </w:p>
        </w:tc>
        <w:tc>
          <w:tcPr>
            <w:tcW w:w="1349" w:type="dxa"/>
            <w:vAlign w:val="center"/>
          </w:tcPr>
          <w:p w14:paraId="1C31C30C" w14:textId="0F9CA969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260 995,55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USD</w:t>
            </w:r>
          </w:p>
        </w:tc>
        <w:tc>
          <w:tcPr>
            <w:tcW w:w="1349" w:type="dxa"/>
            <w:vAlign w:val="center"/>
          </w:tcPr>
          <w:p w14:paraId="3C147435" w14:textId="246AB7F5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260 995,55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USD</w:t>
            </w:r>
          </w:p>
        </w:tc>
        <w:tc>
          <w:tcPr>
            <w:tcW w:w="1553" w:type="dxa"/>
            <w:vAlign w:val="center"/>
          </w:tcPr>
          <w:p w14:paraId="5964DE09" w14:textId="34B5AA32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100</w:t>
            </w:r>
          </w:p>
        </w:tc>
      </w:tr>
    </w:tbl>
    <w:p w14:paraId="1EA5ECD8" w14:textId="74B449CF" w:rsidR="00B739D7" w:rsidRDefault="00B739D7" w:rsidP="00B739D7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</w:p>
    <w:p w14:paraId="3B415C2B" w14:textId="1063DF04" w:rsidR="00184383" w:rsidRPr="009504FB" w:rsidRDefault="008806C2" w:rsidP="00184383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Поставка</w:t>
      </w:r>
      <w:r w:rsidR="00184383"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 специального оборудования </w:t>
      </w:r>
    </w:p>
    <w:p w14:paraId="5579B224" w14:textId="211CD684" w:rsidR="00184383" w:rsidRPr="009504FB" w:rsidRDefault="00B510B0" w:rsidP="00184383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осуществлялось одиннад</w:t>
      </w:r>
      <w:r w:rsidR="00AD23B3" w:rsidRPr="009504FB">
        <w:rPr>
          <w:rFonts w:ascii="Times New Roman" w:eastAsia="Calibri" w:hAnsi="Times New Roman" w:cs="Times New Roman"/>
          <w:color w:val="000000"/>
          <w:lang w:val="ru-RU"/>
        </w:rPr>
        <w:t>цатью</w:t>
      </w:r>
      <w:r w:rsidR="00184383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(11) лотами</w:t>
      </w:r>
    </w:p>
    <w:tbl>
      <w:tblPr>
        <w:tblStyle w:val="a6"/>
        <w:tblpPr w:leftFromText="180" w:rightFromText="180" w:vertAnchor="text" w:tblpY="150"/>
        <w:tblW w:w="935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035"/>
        <w:gridCol w:w="1349"/>
        <w:gridCol w:w="1349"/>
        <w:gridCol w:w="1553"/>
      </w:tblGrid>
      <w:tr w:rsidR="00184383" w:rsidRPr="00EF25AB" w14:paraId="5AA41752" w14:textId="77777777" w:rsidTr="007159CE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38B3E4B9" w14:textId="77777777" w:rsidR="00184383" w:rsidRPr="007159CE" w:rsidRDefault="00184383" w:rsidP="00184383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Подпроект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685A5848" w14:textId="77777777" w:rsidR="00184383" w:rsidRPr="007159CE" w:rsidRDefault="00184383" w:rsidP="00184383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Лот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6CF9C282" w14:textId="77777777" w:rsidR="00184383" w:rsidRPr="007159CE" w:rsidRDefault="00184383" w:rsidP="00184383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начала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действия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контракта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44A7D4D6" w14:textId="77777777" w:rsidR="00184383" w:rsidRPr="007159CE" w:rsidRDefault="00184383" w:rsidP="00184383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завершения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759CE6E3" w14:textId="77777777" w:rsidR="00184383" w:rsidRPr="007159CE" w:rsidRDefault="00184383" w:rsidP="00184383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Подрядчик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1F5287CE" w14:textId="15780E83" w:rsidR="00184383" w:rsidRPr="007159CE" w:rsidRDefault="00184383" w:rsidP="00B510B0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 xml:space="preserve">Стоимость </w:t>
            </w:r>
            <w:proofErr w:type="gram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 xml:space="preserve">контракта </w:t>
            </w:r>
            <w:r w:rsidR="00B510B0"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="006C0F64"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(</w:t>
            </w:r>
            <w:proofErr w:type="gramEnd"/>
            <w:r w:rsidR="006C0F64"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Сом)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1A70A213" w14:textId="33A32A3A" w:rsidR="006C0F64" w:rsidRPr="007159CE" w:rsidRDefault="00184383" w:rsidP="006C0F64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 xml:space="preserve">Общая оплаченная сумма стоимости </w:t>
            </w:r>
            <w:r w:rsidR="006C0F64"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Контракта</w:t>
            </w:r>
          </w:p>
          <w:p w14:paraId="3C30AEB2" w14:textId="27F26DF2" w:rsidR="00184383" w:rsidRPr="007159CE" w:rsidRDefault="00184383" w:rsidP="006C0F64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(</w:t>
            </w:r>
            <w:r w:rsidR="006C0F64"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С</w:t>
            </w: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ом)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32AAB9BB" w14:textId="77777777" w:rsidR="00184383" w:rsidRPr="007159CE" w:rsidRDefault="00184383" w:rsidP="00184383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6C0F64" w:rsidRPr="001E713F" w14:paraId="4A446809" w14:textId="77777777" w:rsidTr="006C0F64">
        <w:trPr>
          <w:trHeight w:val="527"/>
        </w:trPr>
        <w:tc>
          <w:tcPr>
            <w:tcW w:w="1169" w:type="dxa"/>
            <w:vMerge w:val="restart"/>
            <w:vAlign w:val="center"/>
          </w:tcPr>
          <w:p w14:paraId="3C3BEE97" w14:textId="4F741D45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Закупка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специального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оборудования</w:t>
            </w:r>
            <w:proofErr w:type="spellEnd"/>
          </w:p>
        </w:tc>
        <w:tc>
          <w:tcPr>
            <w:tcW w:w="485" w:type="dxa"/>
            <w:vAlign w:val="center"/>
          </w:tcPr>
          <w:p w14:paraId="623CF94F" w14:textId="3493CA9E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58353F76" w14:textId="488C117D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22.04.2025</w:t>
            </w:r>
          </w:p>
        </w:tc>
        <w:tc>
          <w:tcPr>
            <w:tcW w:w="1114" w:type="dxa"/>
            <w:vAlign w:val="center"/>
          </w:tcPr>
          <w:p w14:paraId="0DD08410" w14:textId="60F35A52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21.04.2025</w:t>
            </w:r>
          </w:p>
        </w:tc>
        <w:tc>
          <w:tcPr>
            <w:tcW w:w="1035" w:type="dxa"/>
            <w:vMerge w:val="restart"/>
            <w:vAlign w:val="center"/>
          </w:tcPr>
          <w:p w14:paraId="13670666" w14:textId="3120D2DC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«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Сота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Групп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49" w:type="dxa"/>
            <w:vAlign w:val="center"/>
          </w:tcPr>
          <w:p w14:paraId="726D2D73" w14:textId="2D07BCF2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675 840,00</w:t>
            </w:r>
          </w:p>
        </w:tc>
        <w:tc>
          <w:tcPr>
            <w:tcW w:w="1349" w:type="dxa"/>
            <w:vAlign w:val="center"/>
          </w:tcPr>
          <w:p w14:paraId="61759008" w14:textId="5E6B04F2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675 840,00</w:t>
            </w:r>
          </w:p>
        </w:tc>
        <w:tc>
          <w:tcPr>
            <w:tcW w:w="1553" w:type="dxa"/>
            <w:vAlign w:val="center"/>
          </w:tcPr>
          <w:p w14:paraId="76237B76" w14:textId="1192AD71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6C0F64" w:rsidRPr="001E713F" w14:paraId="794DFA92" w14:textId="77777777" w:rsidTr="006C0F64">
        <w:trPr>
          <w:trHeight w:val="527"/>
        </w:trPr>
        <w:tc>
          <w:tcPr>
            <w:tcW w:w="1169" w:type="dxa"/>
            <w:vMerge/>
            <w:vAlign w:val="center"/>
          </w:tcPr>
          <w:p w14:paraId="7B7EDBA3" w14:textId="77777777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4CBD0422" w14:textId="24D0CE1E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</w:t>
            </w:r>
          </w:p>
        </w:tc>
        <w:tc>
          <w:tcPr>
            <w:tcW w:w="1296" w:type="dxa"/>
            <w:vAlign w:val="center"/>
          </w:tcPr>
          <w:p w14:paraId="0A547960" w14:textId="5E582E29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22.04.2025</w:t>
            </w:r>
          </w:p>
        </w:tc>
        <w:tc>
          <w:tcPr>
            <w:tcW w:w="1114" w:type="dxa"/>
            <w:vAlign w:val="center"/>
          </w:tcPr>
          <w:p w14:paraId="65C1165D" w14:textId="371F5452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21.04.2025</w:t>
            </w:r>
          </w:p>
        </w:tc>
        <w:tc>
          <w:tcPr>
            <w:tcW w:w="1035" w:type="dxa"/>
            <w:vMerge/>
            <w:vAlign w:val="center"/>
          </w:tcPr>
          <w:p w14:paraId="3B83DA5B" w14:textId="757F591D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349" w:type="dxa"/>
            <w:vAlign w:val="center"/>
          </w:tcPr>
          <w:p w14:paraId="4C5CB677" w14:textId="67BB4244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915 200,00</w:t>
            </w:r>
          </w:p>
        </w:tc>
        <w:tc>
          <w:tcPr>
            <w:tcW w:w="1349" w:type="dxa"/>
            <w:vAlign w:val="center"/>
          </w:tcPr>
          <w:p w14:paraId="1BD0D22B" w14:textId="4AA9A3E3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915 200,00</w:t>
            </w:r>
          </w:p>
        </w:tc>
        <w:tc>
          <w:tcPr>
            <w:tcW w:w="1553" w:type="dxa"/>
            <w:vAlign w:val="center"/>
          </w:tcPr>
          <w:p w14:paraId="351B746B" w14:textId="1BB1B979" w:rsidR="006C0F64" w:rsidRPr="007159CE" w:rsidRDefault="006C0F64" w:rsidP="006C0F64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77401D" w:rsidRPr="001E713F" w14:paraId="15CBC1AE" w14:textId="77777777" w:rsidTr="006C0F64">
        <w:trPr>
          <w:trHeight w:val="527"/>
        </w:trPr>
        <w:tc>
          <w:tcPr>
            <w:tcW w:w="1169" w:type="dxa"/>
            <w:vMerge/>
            <w:vAlign w:val="center"/>
          </w:tcPr>
          <w:p w14:paraId="6381363A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6F0A4B00" w14:textId="798009A5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</w:p>
        </w:tc>
        <w:tc>
          <w:tcPr>
            <w:tcW w:w="1296" w:type="dxa"/>
            <w:vAlign w:val="center"/>
          </w:tcPr>
          <w:p w14:paraId="78EC2978" w14:textId="01659FD6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25.04.2025</w:t>
            </w:r>
          </w:p>
        </w:tc>
        <w:tc>
          <w:tcPr>
            <w:tcW w:w="1114" w:type="dxa"/>
            <w:vAlign w:val="center"/>
          </w:tcPr>
          <w:p w14:paraId="16FFE525" w14:textId="5EABED43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24.04.2025</w:t>
            </w:r>
          </w:p>
        </w:tc>
        <w:tc>
          <w:tcPr>
            <w:tcW w:w="1035" w:type="dxa"/>
            <w:vMerge w:val="restart"/>
            <w:vAlign w:val="center"/>
          </w:tcPr>
          <w:p w14:paraId="72067C5A" w14:textId="0285BFB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«Из рук в руки»</w:t>
            </w:r>
          </w:p>
        </w:tc>
        <w:tc>
          <w:tcPr>
            <w:tcW w:w="1349" w:type="dxa"/>
            <w:vAlign w:val="center"/>
          </w:tcPr>
          <w:p w14:paraId="7DDD8692" w14:textId="7FB72EEB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320 060,00</w:t>
            </w:r>
          </w:p>
        </w:tc>
        <w:tc>
          <w:tcPr>
            <w:tcW w:w="1349" w:type="dxa"/>
            <w:vAlign w:val="center"/>
          </w:tcPr>
          <w:p w14:paraId="3680953D" w14:textId="111391B3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320 060,00</w:t>
            </w:r>
          </w:p>
        </w:tc>
        <w:tc>
          <w:tcPr>
            <w:tcW w:w="1553" w:type="dxa"/>
            <w:vAlign w:val="center"/>
          </w:tcPr>
          <w:p w14:paraId="7DEA04EC" w14:textId="7E30D3EA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77401D" w:rsidRPr="001E713F" w14:paraId="0C06AF2B" w14:textId="77777777" w:rsidTr="006C0F64">
        <w:trPr>
          <w:trHeight w:val="527"/>
        </w:trPr>
        <w:tc>
          <w:tcPr>
            <w:tcW w:w="1169" w:type="dxa"/>
            <w:vMerge/>
            <w:vAlign w:val="center"/>
          </w:tcPr>
          <w:p w14:paraId="44D1F213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45408FC7" w14:textId="3FFEFA59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</w:t>
            </w:r>
          </w:p>
        </w:tc>
        <w:tc>
          <w:tcPr>
            <w:tcW w:w="1296" w:type="dxa"/>
            <w:vAlign w:val="center"/>
          </w:tcPr>
          <w:p w14:paraId="58D8AD11" w14:textId="2608A554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25.04.2025</w:t>
            </w:r>
          </w:p>
        </w:tc>
        <w:tc>
          <w:tcPr>
            <w:tcW w:w="1114" w:type="dxa"/>
            <w:vAlign w:val="center"/>
          </w:tcPr>
          <w:p w14:paraId="0B7454F9" w14:textId="6DF3623A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24.04.2025</w:t>
            </w:r>
          </w:p>
        </w:tc>
        <w:tc>
          <w:tcPr>
            <w:tcW w:w="1035" w:type="dxa"/>
            <w:vMerge/>
            <w:vAlign w:val="center"/>
          </w:tcPr>
          <w:p w14:paraId="08EC883C" w14:textId="702F5A2B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349" w:type="dxa"/>
            <w:vAlign w:val="center"/>
          </w:tcPr>
          <w:p w14:paraId="75332CFA" w14:textId="0A38448D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138 060,00</w:t>
            </w:r>
          </w:p>
        </w:tc>
        <w:tc>
          <w:tcPr>
            <w:tcW w:w="1349" w:type="dxa"/>
            <w:vAlign w:val="center"/>
          </w:tcPr>
          <w:p w14:paraId="47516217" w14:textId="36C9365A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138 060,00</w:t>
            </w:r>
          </w:p>
        </w:tc>
        <w:tc>
          <w:tcPr>
            <w:tcW w:w="1553" w:type="dxa"/>
            <w:vAlign w:val="center"/>
          </w:tcPr>
          <w:p w14:paraId="182CDC28" w14:textId="323EB524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77401D" w:rsidRPr="001E713F" w14:paraId="7FB12395" w14:textId="77777777" w:rsidTr="006C0F64">
        <w:trPr>
          <w:trHeight w:val="527"/>
        </w:trPr>
        <w:tc>
          <w:tcPr>
            <w:tcW w:w="1169" w:type="dxa"/>
            <w:vMerge/>
            <w:vAlign w:val="center"/>
          </w:tcPr>
          <w:p w14:paraId="45D46508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0034CF48" w14:textId="33D708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5</w:t>
            </w:r>
          </w:p>
        </w:tc>
        <w:tc>
          <w:tcPr>
            <w:tcW w:w="1296" w:type="dxa"/>
            <w:vAlign w:val="center"/>
          </w:tcPr>
          <w:p w14:paraId="0500BBCD" w14:textId="77EFD16E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22.04.2025</w:t>
            </w:r>
          </w:p>
        </w:tc>
        <w:tc>
          <w:tcPr>
            <w:tcW w:w="1114" w:type="dxa"/>
            <w:vAlign w:val="center"/>
          </w:tcPr>
          <w:p w14:paraId="08315542" w14:textId="4C543C8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21.04.2025</w:t>
            </w:r>
          </w:p>
        </w:tc>
        <w:tc>
          <w:tcPr>
            <w:tcW w:w="1035" w:type="dxa"/>
            <w:vMerge w:val="restart"/>
            <w:vAlign w:val="center"/>
          </w:tcPr>
          <w:p w14:paraId="67A08626" w14:textId="65BAAA7F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«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Сота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Групп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49" w:type="dxa"/>
            <w:vAlign w:val="center"/>
          </w:tcPr>
          <w:p w14:paraId="14474A2B" w14:textId="1EBED384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124 608,00</w:t>
            </w:r>
          </w:p>
        </w:tc>
        <w:tc>
          <w:tcPr>
            <w:tcW w:w="1349" w:type="dxa"/>
            <w:vAlign w:val="center"/>
          </w:tcPr>
          <w:p w14:paraId="0DF51410" w14:textId="345E3311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124 608,00</w:t>
            </w:r>
          </w:p>
        </w:tc>
        <w:tc>
          <w:tcPr>
            <w:tcW w:w="1553" w:type="dxa"/>
            <w:vAlign w:val="center"/>
          </w:tcPr>
          <w:p w14:paraId="0E0F6562" w14:textId="6957184A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77401D" w:rsidRPr="001E713F" w14:paraId="552705C6" w14:textId="77777777" w:rsidTr="006C0F64">
        <w:trPr>
          <w:trHeight w:val="527"/>
        </w:trPr>
        <w:tc>
          <w:tcPr>
            <w:tcW w:w="1169" w:type="dxa"/>
            <w:vMerge/>
            <w:vAlign w:val="center"/>
          </w:tcPr>
          <w:p w14:paraId="49AF1A2B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5D8BB405" w14:textId="5B6C98CB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</w:t>
            </w:r>
          </w:p>
        </w:tc>
        <w:tc>
          <w:tcPr>
            <w:tcW w:w="1296" w:type="dxa"/>
            <w:vAlign w:val="center"/>
          </w:tcPr>
          <w:p w14:paraId="5385F9D5" w14:textId="46425070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22.04.2025</w:t>
            </w:r>
          </w:p>
        </w:tc>
        <w:tc>
          <w:tcPr>
            <w:tcW w:w="1114" w:type="dxa"/>
            <w:vAlign w:val="center"/>
          </w:tcPr>
          <w:p w14:paraId="55CE4E4C" w14:textId="227C830F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21.04.2025</w:t>
            </w:r>
          </w:p>
        </w:tc>
        <w:tc>
          <w:tcPr>
            <w:tcW w:w="1035" w:type="dxa"/>
            <w:vMerge/>
            <w:vAlign w:val="center"/>
          </w:tcPr>
          <w:p w14:paraId="669EA55B" w14:textId="7E0D4D0D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349" w:type="dxa"/>
            <w:vAlign w:val="center"/>
          </w:tcPr>
          <w:p w14:paraId="6F3A758A" w14:textId="19C5413A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166 144,00</w:t>
            </w:r>
          </w:p>
        </w:tc>
        <w:tc>
          <w:tcPr>
            <w:tcW w:w="1349" w:type="dxa"/>
            <w:vAlign w:val="center"/>
          </w:tcPr>
          <w:p w14:paraId="30BC1509" w14:textId="1CD9EB5E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166 144,00</w:t>
            </w:r>
          </w:p>
        </w:tc>
        <w:tc>
          <w:tcPr>
            <w:tcW w:w="1553" w:type="dxa"/>
            <w:vAlign w:val="center"/>
          </w:tcPr>
          <w:p w14:paraId="3A7FD54F" w14:textId="50463A71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77401D" w:rsidRPr="001E713F" w14:paraId="030BF0F1" w14:textId="77777777" w:rsidTr="006C0F64">
        <w:trPr>
          <w:trHeight w:val="527"/>
        </w:trPr>
        <w:tc>
          <w:tcPr>
            <w:tcW w:w="1169" w:type="dxa"/>
            <w:vMerge/>
            <w:vAlign w:val="center"/>
          </w:tcPr>
          <w:p w14:paraId="5515611C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303B4364" w14:textId="702E7C3C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7</w:t>
            </w:r>
          </w:p>
        </w:tc>
        <w:tc>
          <w:tcPr>
            <w:tcW w:w="1296" w:type="dxa"/>
            <w:vAlign w:val="center"/>
          </w:tcPr>
          <w:p w14:paraId="6C953375" w14:textId="47D8C2CC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18.04.2025</w:t>
            </w:r>
          </w:p>
        </w:tc>
        <w:tc>
          <w:tcPr>
            <w:tcW w:w="1114" w:type="dxa"/>
            <w:vAlign w:val="center"/>
          </w:tcPr>
          <w:p w14:paraId="32E4116E" w14:textId="1A3F7ADD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17.06.2025</w:t>
            </w:r>
          </w:p>
        </w:tc>
        <w:tc>
          <w:tcPr>
            <w:tcW w:w="1035" w:type="dxa"/>
            <w:vAlign w:val="center"/>
          </w:tcPr>
          <w:p w14:paraId="727D8199" w14:textId="1FD12304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«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Русад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49" w:type="dxa"/>
            <w:vAlign w:val="center"/>
          </w:tcPr>
          <w:p w14:paraId="53E1C636" w14:textId="4986FB09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608 100,00</w:t>
            </w:r>
          </w:p>
        </w:tc>
        <w:tc>
          <w:tcPr>
            <w:tcW w:w="1349" w:type="dxa"/>
            <w:vAlign w:val="center"/>
          </w:tcPr>
          <w:p w14:paraId="177DFABC" w14:textId="3C4087F2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608 100,00</w:t>
            </w:r>
          </w:p>
        </w:tc>
        <w:tc>
          <w:tcPr>
            <w:tcW w:w="1553" w:type="dxa"/>
            <w:vAlign w:val="center"/>
          </w:tcPr>
          <w:p w14:paraId="5708AE1A" w14:textId="7349E428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77401D" w:rsidRPr="001E713F" w14:paraId="7A04203D" w14:textId="77777777" w:rsidTr="006C0F64">
        <w:trPr>
          <w:trHeight w:val="527"/>
        </w:trPr>
        <w:tc>
          <w:tcPr>
            <w:tcW w:w="1169" w:type="dxa"/>
            <w:vMerge/>
            <w:vAlign w:val="center"/>
          </w:tcPr>
          <w:p w14:paraId="7C270AB0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00D20A8A" w14:textId="4260F77E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8</w:t>
            </w:r>
          </w:p>
        </w:tc>
        <w:tc>
          <w:tcPr>
            <w:tcW w:w="1296" w:type="dxa"/>
            <w:vAlign w:val="center"/>
          </w:tcPr>
          <w:p w14:paraId="14EAF945" w14:textId="3E5E2435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25.04.2025</w:t>
            </w:r>
          </w:p>
        </w:tc>
        <w:tc>
          <w:tcPr>
            <w:tcW w:w="1114" w:type="dxa"/>
            <w:vAlign w:val="center"/>
          </w:tcPr>
          <w:p w14:paraId="15699B32" w14:textId="2D0C3266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24.04.2025</w:t>
            </w:r>
          </w:p>
        </w:tc>
        <w:tc>
          <w:tcPr>
            <w:tcW w:w="1035" w:type="dxa"/>
            <w:vAlign w:val="center"/>
          </w:tcPr>
          <w:p w14:paraId="0F7384F4" w14:textId="10739659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«Из рук в руки»</w:t>
            </w:r>
          </w:p>
        </w:tc>
        <w:tc>
          <w:tcPr>
            <w:tcW w:w="1349" w:type="dxa"/>
            <w:vAlign w:val="center"/>
          </w:tcPr>
          <w:p w14:paraId="5DC02DD0" w14:textId="26026EBC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312 390,00</w:t>
            </w:r>
          </w:p>
        </w:tc>
        <w:tc>
          <w:tcPr>
            <w:tcW w:w="1349" w:type="dxa"/>
            <w:vAlign w:val="center"/>
          </w:tcPr>
          <w:p w14:paraId="30AA6A5B" w14:textId="3586F201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312 390,00</w:t>
            </w:r>
          </w:p>
        </w:tc>
        <w:tc>
          <w:tcPr>
            <w:tcW w:w="1553" w:type="dxa"/>
            <w:vAlign w:val="center"/>
          </w:tcPr>
          <w:p w14:paraId="14BEE281" w14:textId="504BFE71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77401D" w:rsidRPr="001E713F" w14:paraId="3EF62986" w14:textId="77777777" w:rsidTr="006C0F64">
        <w:trPr>
          <w:trHeight w:val="527"/>
        </w:trPr>
        <w:tc>
          <w:tcPr>
            <w:tcW w:w="1169" w:type="dxa"/>
            <w:vMerge/>
            <w:vAlign w:val="center"/>
          </w:tcPr>
          <w:p w14:paraId="12061AE0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0F41C83D" w14:textId="1D03739E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9</w:t>
            </w:r>
          </w:p>
        </w:tc>
        <w:tc>
          <w:tcPr>
            <w:tcW w:w="1296" w:type="dxa"/>
            <w:vAlign w:val="center"/>
          </w:tcPr>
          <w:p w14:paraId="69AB7CDD" w14:textId="7914ACAE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22.04.2025</w:t>
            </w:r>
          </w:p>
        </w:tc>
        <w:tc>
          <w:tcPr>
            <w:tcW w:w="1114" w:type="dxa"/>
            <w:vAlign w:val="center"/>
          </w:tcPr>
          <w:p w14:paraId="72E206AB" w14:textId="30373B24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21.04.2025</w:t>
            </w:r>
          </w:p>
        </w:tc>
        <w:tc>
          <w:tcPr>
            <w:tcW w:w="1035" w:type="dxa"/>
            <w:vMerge w:val="restart"/>
            <w:vAlign w:val="center"/>
          </w:tcPr>
          <w:p w14:paraId="6426CCE6" w14:textId="070E707D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«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Сота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lastRenderedPageBreak/>
              <w:t>Групп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49" w:type="dxa"/>
            <w:vAlign w:val="center"/>
          </w:tcPr>
          <w:p w14:paraId="3F8F7A48" w14:textId="012E14DA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lastRenderedPageBreak/>
              <w:t>1 557 600,00</w:t>
            </w:r>
          </w:p>
        </w:tc>
        <w:tc>
          <w:tcPr>
            <w:tcW w:w="1349" w:type="dxa"/>
            <w:vAlign w:val="center"/>
          </w:tcPr>
          <w:p w14:paraId="7E52F71E" w14:textId="14BB6C10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1 557 600,00</w:t>
            </w:r>
          </w:p>
        </w:tc>
        <w:tc>
          <w:tcPr>
            <w:tcW w:w="1553" w:type="dxa"/>
            <w:vAlign w:val="center"/>
          </w:tcPr>
          <w:p w14:paraId="4FDF275E" w14:textId="0C532ECA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77401D" w:rsidRPr="001E713F" w14:paraId="7B2085CE" w14:textId="77777777" w:rsidTr="006C0F64">
        <w:trPr>
          <w:trHeight w:val="527"/>
        </w:trPr>
        <w:tc>
          <w:tcPr>
            <w:tcW w:w="1169" w:type="dxa"/>
            <w:vMerge/>
            <w:vAlign w:val="center"/>
          </w:tcPr>
          <w:p w14:paraId="04A3D47F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1C1BC54F" w14:textId="01410B85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</w:t>
            </w:r>
          </w:p>
        </w:tc>
        <w:tc>
          <w:tcPr>
            <w:tcW w:w="1296" w:type="dxa"/>
            <w:vAlign w:val="center"/>
          </w:tcPr>
          <w:p w14:paraId="706D31E0" w14:textId="293180CE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22.04.2025</w:t>
            </w:r>
          </w:p>
        </w:tc>
        <w:tc>
          <w:tcPr>
            <w:tcW w:w="1114" w:type="dxa"/>
            <w:vAlign w:val="center"/>
          </w:tcPr>
          <w:p w14:paraId="281F57D6" w14:textId="22CD7CC9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21.04.2025</w:t>
            </w:r>
          </w:p>
        </w:tc>
        <w:tc>
          <w:tcPr>
            <w:tcW w:w="1035" w:type="dxa"/>
            <w:vMerge/>
            <w:vAlign w:val="center"/>
          </w:tcPr>
          <w:p w14:paraId="55797127" w14:textId="065CDA86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349" w:type="dxa"/>
            <w:vAlign w:val="center"/>
          </w:tcPr>
          <w:p w14:paraId="2EF6B8CA" w14:textId="508A3F24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1 163 008,00</w:t>
            </w:r>
          </w:p>
        </w:tc>
        <w:tc>
          <w:tcPr>
            <w:tcW w:w="1349" w:type="dxa"/>
            <w:vAlign w:val="center"/>
          </w:tcPr>
          <w:p w14:paraId="4A1BEC22" w14:textId="68A6589C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1 163 008,00</w:t>
            </w:r>
          </w:p>
        </w:tc>
        <w:tc>
          <w:tcPr>
            <w:tcW w:w="1553" w:type="dxa"/>
            <w:vAlign w:val="center"/>
          </w:tcPr>
          <w:p w14:paraId="2C3EAA85" w14:textId="69BDCC75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77401D" w:rsidRPr="001E713F" w14:paraId="74F536B5" w14:textId="77777777" w:rsidTr="006C0F64">
        <w:trPr>
          <w:trHeight w:val="527"/>
        </w:trPr>
        <w:tc>
          <w:tcPr>
            <w:tcW w:w="1169" w:type="dxa"/>
            <w:vMerge/>
            <w:vAlign w:val="center"/>
          </w:tcPr>
          <w:p w14:paraId="29BA39B5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6844909F" w14:textId="05DFA91E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11</w:t>
            </w:r>
          </w:p>
        </w:tc>
        <w:tc>
          <w:tcPr>
            <w:tcW w:w="1296" w:type="dxa"/>
            <w:vAlign w:val="center"/>
          </w:tcPr>
          <w:p w14:paraId="296D029F" w14:textId="7D384A29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18.04.2025</w:t>
            </w:r>
          </w:p>
        </w:tc>
        <w:tc>
          <w:tcPr>
            <w:tcW w:w="1114" w:type="dxa"/>
            <w:vAlign w:val="center"/>
          </w:tcPr>
          <w:p w14:paraId="560A65F4" w14:textId="76EE5765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17.06.2025</w:t>
            </w:r>
          </w:p>
        </w:tc>
        <w:tc>
          <w:tcPr>
            <w:tcW w:w="1035" w:type="dxa"/>
            <w:vAlign w:val="center"/>
          </w:tcPr>
          <w:p w14:paraId="67F61376" w14:textId="37D1875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«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Русад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49" w:type="dxa"/>
            <w:vAlign w:val="center"/>
          </w:tcPr>
          <w:p w14:paraId="66557D31" w14:textId="360A06F9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188 500,00</w:t>
            </w:r>
          </w:p>
        </w:tc>
        <w:tc>
          <w:tcPr>
            <w:tcW w:w="1349" w:type="dxa"/>
            <w:vAlign w:val="center"/>
          </w:tcPr>
          <w:p w14:paraId="78B0AD25" w14:textId="7EBFA07A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188 500,00</w:t>
            </w:r>
          </w:p>
        </w:tc>
        <w:tc>
          <w:tcPr>
            <w:tcW w:w="1553" w:type="dxa"/>
            <w:vAlign w:val="center"/>
          </w:tcPr>
          <w:p w14:paraId="2CEF574F" w14:textId="4A4F410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</w:tbl>
    <w:p w14:paraId="1AB28BD8" w14:textId="3E944986" w:rsidR="00B510B0" w:rsidRDefault="00B510B0" w:rsidP="00B739D7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</w:p>
    <w:p w14:paraId="59D57A43" w14:textId="1701A58B" w:rsidR="00B510B0" w:rsidRPr="009504FB" w:rsidRDefault="00B510B0" w:rsidP="00B739D7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была осуществлена за счет сэкономленных средств проекта для проведение ремонтных работ придомовых и магистральных сетей МП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 в рамках данного мероприятия были закуплены следующее оборудование:</w:t>
      </w:r>
    </w:p>
    <w:p w14:paraId="0E4391F9" w14:textId="77777777" w:rsidR="00B510B0" w:rsidRPr="009504FB" w:rsidRDefault="00B510B0" w:rsidP="00B510B0">
      <w:pPr>
        <w:pStyle w:val="af0"/>
        <w:widowControl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Насосы 35 м. куб./час</w:t>
      </w:r>
    </w:p>
    <w:p w14:paraId="5143B08F" w14:textId="77777777" w:rsidR="00B510B0" w:rsidRPr="009504FB" w:rsidRDefault="00B510B0" w:rsidP="00B510B0">
      <w:pPr>
        <w:pStyle w:val="af0"/>
        <w:widowControl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Течеискатель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(цифровой)</w:t>
      </w:r>
    </w:p>
    <w:p w14:paraId="2CD93325" w14:textId="295AE054" w:rsidR="00B510B0" w:rsidRPr="009504FB" w:rsidRDefault="00B510B0" w:rsidP="00B510B0">
      <w:pPr>
        <w:pStyle w:val="af0"/>
        <w:widowControl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Насос 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производ-тью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до 100 м. куб./час</w:t>
      </w:r>
    </w:p>
    <w:p w14:paraId="238BDA13" w14:textId="77777777" w:rsidR="00B510B0" w:rsidRPr="009504FB" w:rsidRDefault="00B510B0" w:rsidP="00B510B0">
      <w:pPr>
        <w:pStyle w:val="af0"/>
        <w:widowControl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Асфальторез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дизельный</w:t>
      </w:r>
    </w:p>
    <w:p w14:paraId="4739D741" w14:textId="77777777" w:rsidR="00B510B0" w:rsidRPr="009504FB" w:rsidRDefault="00B510B0" w:rsidP="00B510B0">
      <w:pPr>
        <w:pStyle w:val="af0"/>
        <w:widowControl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Ручная 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пневмо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трамбовка</w:t>
      </w:r>
    </w:p>
    <w:p w14:paraId="1103B5FA" w14:textId="77777777" w:rsidR="00B510B0" w:rsidRPr="009504FB" w:rsidRDefault="00B510B0" w:rsidP="00B510B0">
      <w:pPr>
        <w:pStyle w:val="af0"/>
        <w:widowControl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Машина алмазного бурения с насадками</w:t>
      </w:r>
    </w:p>
    <w:p w14:paraId="5668F7BC" w14:textId="77777777" w:rsidR="00B510B0" w:rsidRPr="009504FB" w:rsidRDefault="00B510B0" w:rsidP="00B510B0">
      <w:pPr>
        <w:pStyle w:val="af0"/>
        <w:widowControl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Бетонорез</w:t>
      </w:r>
      <w:proofErr w:type="spellEnd"/>
    </w:p>
    <w:p w14:paraId="13F4BED1" w14:textId="77777777" w:rsidR="00B510B0" w:rsidRPr="009504FB" w:rsidRDefault="00B510B0" w:rsidP="00B510B0">
      <w:pPr>
        <w:pStyle w:val="af0"/>
        <w:widowControl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Генератор на 6,5 кВт переносной</w:t>
      </w:r>
    </w:p>
    <w:p w14:paraId="2F491166" w14:textId="77777777" w:rsidR="00B510B0" w:rsidRPr="009504FB" w:rsidRDefault="00B510B0" w:rsidP="00B510B0">
      <w:pPr>
        <w:pStyle w:val="af0"/>
        <w:widowControl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Генератор на 50 кВт на колесной базе</w:t>
      </w:r>
    </w:p>
    <w:p w14:paraId="212D35BF" w14:textId="77777777" w:rsidR="00B510B0" w:rsidRPr="009504FB" w:rsidRDefault="00B510B0" w:rsidP="00B510B0">
      <w:pPr>
        <w:pStyle w:val="af0"/>
        <w:widowControl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Плазморез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в комплекте (компресс. Генератор)</w:t>
      </w:r>
    </w:p>
    <w:p w14:paraId="35388736" w14:textId="5E73A2FF" w:rsidR="00B510B0" w:rsidRPr="009504FB" w:rsidRDefault="00B510B0" w:rsidP="00B510B0">
      <w:pPr>
        <w:pStyle w:val="af0"/>
        <w:widowControl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Вентилятор (улитка) с воздуховодом</w:t>
      </w:r>
    </w:p>
    <w:p w14:paraId="27713F40" w14:textId="03E9CD1C" w:rsidR="00B510B0" w:rsidRPr="009504FB" w:rsidRDefault="00B510B0" w:rsidP="00B739D7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</w:p>
    <w:p w14:paraId="10B12C0D" w14:textId="77777777" w:rsidR="00230291" w:rsidRPr="00230291" w:rsidRDefault="00230291" w:rsidP="00230291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230291">
        <w:rPr>
          <w:rFonts w:ascii="Times New Roman" w:eastAsia="Calibri" w:hAnsi="Times New Roman" w:cs="Times New Roman"/>
          <w:b/>
          <w:color w:val="000000"/>
          <w:lang w:val="ru-RU"/>
        </w:rPr>
        <w:t>Поставка специальной техники</w:t>
      </w:r>
    </w:p>
    <w:p w14:paraId="77F3ACFC" w14:textId="77777777" w:rsidR="00230291" w:rsidRPr="00230291" w:rsidRDefault="00230291" w:rsidP="00230291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230291">
        <w:rPr>
          <w:rFonts w:ascii="Times New Roman" w:eastAsia="Calibri" w:hAnsi="Times New Roman" w:cs="Times New Roman"/>
          <w:b/>
          <w:color w:val="000000"/>
          <w:lang w:val="ru-RU"/>
        </w:rPr>
        <w:t>Закупка осуществлялось семи (7) лотами</w:t>
      </w:r>
    </w:p>
    <w:tbl>
      <w:tblPr>
        <w:tblpPr w:leftFromText="180" w:rightFromText="180" w:vertAnchor="text" w:tblpY="150"/>
        <w:tblW w:w="94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176"/>
        <w:gridCol w:w="1349"/>
        <w:gridCol w:w="1349"/>
        <w:gridCol w:w="1553"/>
      </w:tblGrid>
      <w:tr w:rsidR="00230291" w:rsidRPr="00EF25AB" w14:paraId="11FADA74" w14:textId="77777777" w:rsidTr="002A04D4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5A403D93" w14:textId="77777777" w:rsidR="00230291" w:rsidRPr="00267D71" w:rsidRDefault="00230291" w:rsidP="00267D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Подпроект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6D871E52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>Лот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73A31B88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>Дата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>начала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>действия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>контракта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53643866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>Дата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>завершения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176" w:type="dxa"/>
            <w:shd w:val="clear" w:color="auto" w:fill="C2D69B" w:themeFill="accent3" w:themeFillTint="99"/>
            <w:vAlign w:val="center"/>
          </w:tcPr>
          <w:p w14:paraId="46D494F8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>Подрядчик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6463C7DB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u-RU"/>
              </w:rPr>
              <w:t xml:space="preserve">Стоимость контракта </w:t>
            </w:r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</w:rPr>
              <w:t>(</w:t>
            </w:r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u-RU"/>
              </w:rPr>
              <w:t>Сом)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62F70DA0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u-RU"/>
              </w:rPr>
              <w:t>Общая оплаченная сумма стоимости Контракта</w:t>
            </w:r>
          </w:p>
          <w:p w14:paraId="3AD290A3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u-RU"/>
              </w:rPr>
              <w:t>(Сом)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3B038B11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230291" w:rsidRPr="00230291" w14:paraId="2BB6E899" w14:textId="77777777" w:rsidTr="002A04D4">
        <w:trPr>
          <w:trHeight w:val="527"/>
        </w:trPr>
        <w:tc>
          <w:tcPr>
            <w:tcW w:w="1169" w:type="dxa"/>
            <w:vMerge w:val="restart"/>
            <w:vAlign w:val="center"/>
          </w:tcPr>
          <w:p w14:paraId="5F9B4E5C" w14:textId="77777777" w:rsidR="00230291" w:rsidRPr="00267D71" w:rsidRDefault="00230291" w:rsidP="00267D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Закупка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специальной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267D71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техники</w:t>
            </w:r>
            <w:proofErr w:type="spellEnd"/>
          </w:p>
        </w:tc>
        <w:tc>
          <w:tcPr>
            <w:tcW w:w="485" w:type="dxa"/>
            <w:vAlign w:val="center"/>
          </w:tcPr>
          <w:p w14:paraId="6419FE6E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5442A816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25.06.2025</w:t>
            </w:r>
          </w:p>
        </w:tc>
        <w:tc>
          <w:tcPr>
            <w:tcW w:w="1114" w:type="dxa"/>
            <w:vAlign w:val="center"/>
          </w:tcPr>
          <w:p w14:paraId="1C3743F0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</w:p>
        </w:tc>
        <w:tc>
          <w:tcPr>
            <w:tcW w:w="1176" w:type="dxa"/>
            <w:vAlign w:val="center"/>
          </w:tcPr>
          <w:p w14:paraId="0F360FE7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  <w:t>ОсОО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  <w:t xml:space="preserve"> «KBS group»</w:t>
            </w:r>
          </w:p>
        </w:tc>
        <w:tc>
          <w:tcPr>
            <w:tcW w:w="1349" w:type="dxa"/>
            <w:vAlign w:val="center"/>
          </w:tcPr>
          <w:p w14:paraId="280CCFDC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8 045 000,00</w:t>
            </w:r>
          </w:p>
        </w:tc>
        <w:tc>
          <w:tcPr>
            <w:tcW w:w="1349" w:type="dxa"/>
            <w:vAlign w:val="center"/>
          </w:tcPr>
          <w:p w14:paraId="0E8EF494" w14:textId="37A65E27" w:rsidR="00230291" w:rsidRPr="00267D71" w:rsidRDefault="00A118DB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A118DB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7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 </w:t>
            </w:r>
            <w:r w:rsidRPr="00A118DB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843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 </w:t>
            </w:r>
            <w:r w:rsidRPr="00A118DB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875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,00</w:t>
            </w:r>
          </w:p>
        </w:tc>
        <w:tc>
          <w:tcPr>
            <w:tcW w:w="1553" w:type="dxa"/>
            <w:vAlign w:val="center"/>
          </w:tcPr>
          <w:p w14:paraId="1D499A73" w14:textId="0F0CD50D" w:rsidR="00230291" w:rsidRPr="00267D71" w:rsidRDefault="00A118DB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A118DB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201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 </w:t>
            </w:r>
            <w:r w:rsidRPr="00A118DB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125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,00 штрафные санкции (100%)</w:t>
            </w:r>
          </w:p>
        </w:tc>
      </w:tr>
      <w:tr w:rsidR="00230291" w:rsidRPr="00230291" w14:paraId="5C2179C4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2305FF9D" w14:textId="77777777" w:rsidR="00230291" w:rsidRPr="00267D71" w:rsidRDefault="00230291" w:rsidP="00267D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382BEF32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2</w:t>
            </w:r>
          </w:p>
        </w:tc>
        <w:tc>
          <w:tcPr>
            <w:tcW w:w="1296" w:type="dxa"/>
            <w:vAlign w:val="center"/>
          </w:tcPr>
          <w:p w14:paraId="08841DBF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25.06.2025</w:t>
            </w:r>
          </w:p>
        </w:tc>
        <w:tc>
          <w:tcPr>
            <w:tcW w:w="1114" w:type="dxa"/>
            <w:vAlign w:val="center"/>
          </w:tcPr>
          <w:p w14:paraId="4F75CDED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</w:p>
        </w:tc>
        <w:tc>
          <w:tcPr>
            <w:tcW w:w="1176" w:type="dxa"/>
            <w:vAlign w:val="center"/>
          </w:tcPr>
          <w:p w14:paraId="7569D702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  <w:t>ОсОО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  <w:t xml:space="preserve"> «KBS group»</w:t>
            </w:r>
          </w:p>
        </w:tc>
        <w:tc>
          <w:tcPr>
            <w:tcW w:w="1349" w:type="dxa"/>
            <w:vAlign w:val="center"/>
          </w:tcPr>
          <w:p w14:paraId="786A66BA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15 360 000,00</w:t>
            </w:r>
          </w:p>
        </w:tc>
        <w:tc>
          <w:tcPr>
            <w:tcW w:w="1349" w:type="dxa"/>
            <w:vAlign w:val="center"/>
          </w:tcPr>
          <w:p w14:paraId="24F3E947" w14:textId="12EB3474" w:rsidR="00230291" w:rsidRPr="00267D71" w:rsidRDefault="00DB0675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1</w:t>
            </w:r>
            <w:r w:rsidR="00230291"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5 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360</w:t>
            </w:r>
            <w:r w:rsidR="00230291"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 000,00</w:t>
            </w:r>
          </w:p>
        </w:tc>
        <w:tc>
          <w:tcPr>
            <w:tcW w:w="1553" w:type="dxa"/>
            <w:vAlign w:val="center"/>
          </w:tcPr>
          <w:p w14:paraId="3C491E70" w14:textId="4E750897" w:rsidR="00230291" w:rsidRPr="00267D71" w:rsidRDefault="00A118DB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100%</w:t>
            </w:r>
          </w:p>
        </w:tc>
      </w:tr>
      <w:tr w:rsidR="00230291" w:rsidRPr="00EF25AB" w14:paraId="61A0F0FF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0B492E32" w14:textId="77777777" w:rsidR="00230291" w:rsidRPr="00267D71" w:rsidRDefault="00230291" w:rsidP="00267D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117DED6A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3</w:t>
            </w:r>
          </w:p>
        </w:tc>
        <w:tc>
          <w:tcPr>
            <w:tcW w:w="1296" w:type="dxa"/>
            <w:vAlign w:val="center"/>
          </w:tcPr>
          <w:p w14:paraId="2709A64B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30.06.2025</w:t>
            </w:r>
          </w:p>
        </w:tc>
        <w:tc>
          <w:tcPr>
            <w:tcW w:w="1114" w:type="dxa"/>
            <w:vAlign w:val="center"/>
          </w:tcPr>
          <w:p w14:paraId="383D5A39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</w:p>
        </w:tc>
        <w:tc>
          <w:tcPr>
            <w:tcW w:w="1176" w:type="dxa"/>
            <w:vAlign w:val="center"/>
          </w:tcPr>
          <w:p w14:paraId="24BB016B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ОсОО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 xml:space="preserve"> «ДТ Техник»</w:t>
            </w:r>
          </w:p>
        </w:tc>
        <w:tc>
          <w:tcPr>
            <w:tcW w:w="1349" w:type="dxa"/>
            <w:vAlign w:val="center"/>
          </w:tcPr>
          <w:p w14:paraId="35322F01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35 105 000,00</w:t>
            </w:r>
          </w:p>
        </w:tc>
        <w:tc>
          <w:tcPr>
            <w:tcW w:w="1349" w:type="dxa"/>
            <w:vAlign w:val="center"/>
          </w:tcPr>
          <w:p w14:paraId="6141F7A1" w14:textId="77777777" w:rsidR="00230291" w:rsidRPr="009A3B0F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9A3B0F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34 692 000,00</w:t>
            </w:r>
          </w:p>
        </w:tc>
        <w:tc>
          <w:tcPr>
            <w:tcW w:w="1553" w:type="dxa"/>
            <w:vAlign w:val="center"/>
          </w:tcPr>
          <w:p w14:paraId="3AC5B328" w14:textId="77777777" w:rsidR="00230291" w:rsidRPr="009A3B0F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9F1FD4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99%</w:t>
            </w:r>
          </w:p>
          <w:p w14:paraId="4D76CCF0" w14:textId="77777777" w:rsidR="00230291" w:rsidRPr="009A3B0F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9F1FD4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(разница штрафные меры по поставке)</w:t>
            </w:r>
          </w:p>
        </w:tc>
      </w:tr>
      <w:tr w:rsidR="00230291" w:rsidRPr="00EF25AB" w14:paraId="4CA60E99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764A505C" w14:textId="77777777" w:rsidR="00230291" w:rsidRPr="00267D71" w:rsidRDefault="00230291" w:rsidP="00267D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1BF9BE94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4</w:t>
            </w:r>
          </w:p>
        </w:tc>
        <w:tc>
          <w:tcPr>
            <w:tcW w:w="1296" w:type="dxa"/>
            <w:vAlign w:val="center"/>
          </w:tcPr>
          <w:p w14:paraId="5710EFA2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30.06.2025</w:t>
            </w:r>
          </w:p>
        </w:tc>
        <w:tc>
          <w:tcPr>
            <w:tcW w:w="1114" w:type="dxa"/>
            <w:vAlign w:val="center"/>
          </w:tcPr>
          <w:p w14:paraId="3FC5F8B6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</w:p>
        </w:tc>
        <w:tc>
          <w:tcPr>
            <w:tcW w:w="1176" w:type="dxa"/>
            <w:vAlign w:val="center"/>
          </w:tcPr>
          <w:p w14:paraId="28E3364F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ОсОО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 xml:space="preserve"> «Вираж»</w:t>
            </w:r>
          </w:p>
        </w:tc>
        <w:tc>
          <w:tcPr>
            <w:tcW w:w="1349" w:type="dxa"/>
            <w:vAlign w:val="center"/>
          </w:tcPr>
          <w:p w14:paraId="2FA74686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4 889 400,00</w:t>
            </w:r>
          </w:p>
        </w:tc>
        <w:tc>
          <w:tcPr>
            <w:tcW w:w="1349" w:type="dxa"/>
            <w:vAlign w:val="center"/>
          </w:tcPr>
          <w:p w14:paraId="3F4943A5" w14:textId="7114DE27" w:rsidR="00230291" w:rsidRPr="00267D71" w:rsidRDefault="00DB0675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DB0675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2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 </w:t>
            </w:r>
            <w:r w:rsidRPr="00DB0675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444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 </w:t>
            </w:r>
            <w:r w:rsidRPr="00DB0675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700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,00</w:t>
            </w:r>
          </w:p>
        </w:tc>
        <w:tc>
          <w:tcPr>
            <w:tcW w:w="1553" w:type="dxa"/>
            <w:vAlign w:val="center"/>
          </w:tcPr>
          <w:p w14:paraId="78B4D6EC" w14:textId="4A03A601" w:rsidR="00230291" w:rsidRPr="00267D71" w:rsidRDefault="00DB0675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Остатком является оплата по Самосвалу (ожидаем подписание</w:t>
            </w:r>
            <w:r w:rsidR="00A118DB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 xml:space="preserve"> акта приемки)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 xml:space="preserve"> </w:t>
            </w:r>
          </w:p>
        </w:tc>
      </w:tr>
      <w:tr w:rsidR="00230291" w:rsidRPr="00230291" w14:paraId="0BC12937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198AEEF5" w14:textId="77777777" w:rsidR="00230291" w:rsidRPr="009F1FD4" w:rsidRDefault="00230291" w:rsidP="00267D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01FDEBA6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5</w:t>
            </w:r>
          </w:p>
        </w:tc>
        <w:tc>
          <w:tcPr>
            <w:tcW w:w="1296" w:type="dxa"/>
            <w:vAlign w:val="center"/>
          </w:tcPr>
          <w:p w14:paraId="0545ED17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30.06.2025</w:t>
            </w:r>
          </w:p>
        </w:tc>
        <w:tc>
          <w:tcPr>
            <w:tcW w:w="1114" w:type="dxa"/>
            <w:vAlign w:val="center"/>
          </w:tcPr>
          <w:p w14:paraId="66A53E28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</w:p>
        </w:tc>
        <w:tc>
          <w:tcPr>
            <w:tcW w:w="1176" w:type="dxa"/>
            <w:vAlign w:val="center"/>
          </w:tcPr>
          <w:p w14:paraId="6C4E7B35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  <w:t>ОсОО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  <w:t xml:space="preserve"> «</w:t>
            </w:r>
            <w:proofErr w:type="spellStart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  <w:t>Вираж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  <w:t>»</w:t>
            </w:r>
          </w:p>
        </w:tc>
        <w:tc>
          <w:tcPr>
            <w:tcW w:w="1349" w:type="dxa"/>
            <w:vAlign w:val="center"/>
          </w:tcPr>
          <w:p w14:paraId="19D98662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12 460 000,00</w:t>
            </w:r>
          </w:p>
        </w:tc>
        <w:tc>
          <w:tcPr>
            <w:tcW w:w="1349" w:type="dxa"/>
            <w:vAlign w:val="center"/>
          </w:tcPr>
          <w:p w14:paraId="49052741" w14:textId="5497EB4B" w:rsidR="00230291" w:rsidRPr="00DB0675" w:rsidRDefault="00DB0675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  <w:t>12 460 000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,00</w:t>
            </w:r>
          </w:p>
        </w:tc>
        <w:tc>
          <w:tcPr>
            <w:tcW w:w="1553" w:type="dxa"/>
            <w:vAlign w:val="center"/>
          </w:tcPr>
          <w:p w14:paraId="65BFD7A8" w14:textId="5F9B64FA" w:rsidR="00230291" w:rsidRPr="00267D71" w:rsidRDefault="00A118DB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100%</w:t>
            </w:r>
          </w:p>
        </w:tc>
      </w:tr>
      <w:tr w:rsidR="00230291" w:rsidRPr="00230291" w14:paraId="53947CDB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0C56ED03" w14:textId="77777777" w:rsidR="00230291" w:rsidRPr="00267D71" w:rsidRDefault="00230291" w:rsidP="00267D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7DCF513F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6</w:t>
            </w:r>
          </w:p>
        </w:tc>
        <w:tc>
          <w:tcPr>
            <w:tcW w:w="1296" w:type="dxa"/>
            <w:vAlign w:val="center"/>
          </w:tcPr>
          <w:p w14:paraId="156CD0D4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25.06.2025</w:t>
            </w:r>
          </w:p>
        </w:tc>
        <w:tc>
          <w:tcPr>
            <w:tcW w:w="1114" w:type="dxa"/>
            <w:vAlign w:val="center"/>
          </w:tcPr>
          <w:p w14:paraId="0A942112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</w:p>
        </w:tc>
        <w:tc>
          <w:tcPr>
            <w:tcW w:w="1176" w:type="dxa"/>
            <w:vAlign w:val="center"/>
          </w:tcPr>
          <w:p w14:paraId="6FC57106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  <w:proofErr w:type="spellStart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  <w:t>ОсОО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  <w:t xml:space="preserve"> «KBS group»</w:t>
            </w:r>
          </w:p>
        </w:tc>
        <w:tc>
          <w:tcPr>
            <w:tcW w:w="1349" w:type="dxa"/>
            <w:vAlign w:val="center"/>
          </w:tcPr>
          <w:p w14:paraId="048DE9F2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2 045 000,00</w:t>
            </w:r>
          </w:p>
        </w:tc>
        <w:tc>
          <w:tcPr>
            <w:tcW w:w="1349" w:type="dxa"/>
            <w:vAlign w:val="center"/>
          </w:tcPr>
          <w:p w14:paraId="535498A4" w14:textId="617A8BF6" w:rsidR="00230291" w:rsidRPr="00267D71" w:rsidRDefault="00A118DB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0,00</w:t>
            </w:r>
          </w:p>
        </w:tc>
        <w:tc>
          <w:tcPr>
            <w:tcW w:w="1553" w:type="dxa"/>
            <w:vAlign w:val="center"/>
          </w:tcPr>
          <w:p w14:paraId="6F70C077" w14:textId="7627E3AC" w:rsidR="00230291" w:rsidRPr="00267D71" w:rsidRDefault="00DB0675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Ожидаем подписание акта приемки</w:t>
            </w:r>
          </w:p>
        </w:tc>
      </w:tr>
      <w:tr w:rsidR="00230291" w:rsidRPr="00230291" w14:paraId="628524E0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0286BF7E" w14:textId="77777777" w:rsidR="00230291" w:rsidRPr="00267D71" w:rsidRDefault="00230291" w:rsidP="00267D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066D07C3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7</w:t>
            </w:r>
          </w:p>
        </w:tc>
        <w:tc>
          <w:tcPr>
            <w:tcW w:w="1296" w:type="dxa"/>
            <w:vAlign w:val="center"/>
          </w:tcPr>
          <w:p w14:paraId="1FCF8628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24.06.2025</w:t>
            </w:r>
          </w:p>
        </w:tc>
        <w:tc>
          <w:tcPr>
            <w:tcW w:w="1114" w:type="dxa"/>
            <w:vAlign w:val="center"/>
          </w:tcPr>
          <w:p w14:paraId="775A6D7B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</w:p>
        </w:tc>
        <w:tc>
          <w:tcPr>
            <w:tcW w:w="1176" w:type="dxa"/>
            <w:vAlign w:val="center"/>
          </w:tcPr>
          <w:p w14:paraId="63270B25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ИП «</w:t>
            </w:r>
            <w:proofErr w:type="spellStart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Швтурный</w:t>
            </w:r>
            <w:proofErr w:type="spellEnd"/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»</w:t>
            </w:r>
          </w:p>
        </w:tc>
        <w:tc>
          <w:tcPr>
            <w:tcW w:w="1349" w:type="dxa"/>
            <w:vAlign w:val="center"/>
          </w:tcPr>
          <w:p w14:paraId="6BE36B9F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7 124 598,00</w:t>
            </w:r>
          </w:p>
        </w:tc>
        <w:tc>
          <w:tcPr>
            <w:tcW w:w="1349" w:type="dxa"/>
            <w:vAlign w:val="center"/>
          </w:tcPr>
          <w:p w14:paraId="0EA4A328" w14:textId="77777777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7 124 598,00</w:t>
            </w:r>
          </w:p>
        </w:tc>
        <w:tc>
          <w:tcPr>
            <w:tcW w:w="1553" w:type="dxa"/>
            <w:vAlign w:val="center"/>
          </w:tcPr>
          <w:p w14:paraId="5D13FAB0" w14:textId="677DBB49" w:rsidR="00230291" w:rsidRPr="00267D71" w:rsidRDefault="00230291" w:rsidP="0023029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</w:pPr>
            <w:r w:rsidRPr="00267D71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100</w:t>
            </w:r>
            <w:r w:rsidR="00A118DB"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val="ru-RU"/>
              </w:rPr>
              <w:t>%</w:t>
            </w:r>
          </w:p>
        </w:tc>
      </w:tr>
    </w:tbl>
    <w:p w14:paraId="178212DE" w14:textId="77777777" w:rsidR="002A04D4" w:rsidRDefault="002A04D4" w:rsidP="002A04D4">
      <w:pPr>
        <w:pStyle w:val="afd"/>
        <w:rPr>
          <w:rFonts w:ascii="Times New Roman" w:eastAsia="Calibri" w:hAnsi="Times New Roman" w:cs="Times New Roman"/>
          <w:b/>
          <w:color w:val="000000"/>
          <w:sz w:val="16"/>
          <w:szCs w:val="16"/>
          <w:lang w:val="ru-RU"/>
        </w:rPr>
      </w:pPr>
    </w:p>
    <w:p w14:paraId="16B9EF25" w14:textId="4BBF71FA" w:rsidR="002A04D4" w:rsidRPr="009F1FD4" w:rsidRDefault="002A04D4" w:rsidP="00267D71">
      <w:pPr>
        <w:pStyle w:val="afd"/>
        <w:numPr>
          <w:ilvl w:val="0"/>
          <w:numId w:val="28"/>
        </w:numPr>
        <w:jc w:val="both"/>
        <w:rPr>
          <w:rFonts w:ascii="Times New Roman" w:hAnsi="Times New Roman" w:cs="Times New Roman"/>
          <w:lang w:val="ru-RU"/>
        </w:rPr>
      </w:pPr>
      <w:proofErr w:type="spellStart"/>
      <w:r w:rsidRPr="009F1FD4">
        <w:rPr>
          <w:rFonts w:ascii="Times New Roman" w:eastAsia="Calibri" w:hAnsi="Times New Roman" w:cs="Times New Roman"/>
          <w:b/>
          <w:color w:val="000000"/>
          <w:lang w:val="ru-RU"/>
        </w:rPr>
        <w:t>ОсОО</w:t>
      </w:r>
      <w:proofErr w:type="spellEnd"/>
      <w:r w:rsidRPr="009F1FD4">
        <w:rPr>
          <w:rFonts w:ascii="Times New Roman" w:eastAsia="Calibri" w:hAnsi="Times New Roman" w:cs="Times New Roman"/>
          <w:b/>
          <w:color w:val="000000"/>
          <w:lang w:val="ru-RU"/>
        </w:rPr>
        <w:t xml:space="preserve"> «</w:t>
      </w:r>
      <w:r w:rsidRPr="009F1FD4">
        <w:rPr>
          <w:rFonts w:ascii="Times New Roman" w:eastAsia="Calibri" w:hAnsi="Times New Roman" w:cs="Times New Roman"/>
          <w:b/>
          <w:color w:val="000000"/>
        </w:rPr>
        <w:t>KBS</w:t>
      </w:r>
      <w:r w:rsidRPr="009F1FD4">
        <w:rPr>
          <w:rFonts w:ascii="Times New Roman" w:eastAsia="Calibri" w:hAnsi="Times New Roman" w:cs="Times New Roman"/>
          <w:b/>
          <w:color w:val="000000"/>
          <w:lang w:val="ru-RU"/>
        </w:rPr>
        <w:t xml:space="preserve"> </w:t>
      </w:r>
      <w:r w:rsidRPr="009F1FD4">
        <w:rPr>
          <w:rFonts w:ascii="Times New Roman" w:eastAsia="Calibri" w:hAnsi="Times New Roman" w:cs="Times New Roman"/>
          <w:b/>
          <w:color w:val="000000"/>
        </w:rPr>
        <w:t>group</w:t>
      </w:r>
      <w:r w:rsidRPr="009F1FD4">
        <w:rPr>
          <w:rFonts w:ascii="Times New Roman" w:eastAsia="Calibri" w:hAnsi="Times New Roman" w:cs="Times New Roman"/>
          <w:b/>
          <w:color w:val="000000"/>
          <w:lang w:val="ru-RU"/>
        </w:rPr>
        <w:t xml:space="preserve">» - </w:t>
      </w:r>
      <w:r w:rsidRPr="009F1FD4">
        <w:rPr>
          <w:rFonts w:ascii="Times New Roman" w:hAnsi="Times New Roman" w:cs="Times New Roman"/>
          <w:lang w:val="ru-RU"/>
        </w:rPr>
        <w:t>Ожидаем полного подписания акта приемки и после будет произведена оплата. Банковская гарантия со стороны поставщика уже предоставлена.</w:t>
      </w:r>
    </w:p>
    <w:p w14:paraId="5E28503D" w14:textId="27938629" w:rsidR="002A04D4" w:rsidRPr="009F1FD4" w:rsidRDefault="002A04D4" w:rsidP="00267D71">
      <w:pPr>
        <w:pStyle w:val="af0"/>
        <w:widowControl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9F1FD4">
        <w:rPr>
          <w:rFonts w:ascii="Times New Roman" w:eastAsia="Calibri" w:hAnsi="Times New Roman" w:cs="Times New Roman"/>
          <w:b/>
          <w:color w:val="000000"/>
          <w:sz w:val="20"/>
          <w:szCs w:val="20"/>
          <w:lang w:val="ru-RU"/>
        </w:rPr>
        <w:t>ОсОО</w:t>
      </w:r>
      <w:proofErr w:type="spellEnd"/>
      <w:r w:rsidRPr="009F1FD4">
        <w:rPr>
          <w:rFonts w:ascii="Times New Roman" w:eastAsia="Calibri" w:hAnsi="Times New Roman" w:cs="Times New Roman"/>
          <w:b/>
          <w:color w:val="000000"/>
          <w:sz w:val="20"/>
          <w:szCs w:val="20"/>
          <w:lang w:val="ru-RU"/>
        </w:rPr>
        <w:t xml:space="preserve"> «Вираж» - </w:t>
      </w:r>
      <w:r w:rsidRPr="009F1FD4">
        <w:rPr>
          <w:rFonts w:ascii="Times New Roman" w:hAnsi="Times New Roman" w:cs="Times New Roman"/>
          <w:sz w:val="20"/>
          <w:szCs w:val="20"/>
          <w:lang w:val="ru-RU"/>
        </w:rPr>
        <w:t>Акт приемки подписан всеми сторонами (по всем лотам). Ожидаем от поставщика банковскую гарантию на гарантии период. После предоставления БГ будет произведена оплата.</w:t>
      </w:r>
    </w:p>
    <w:p w14:paraId="54CA72BD" w14:textId="77777777" w:rsidR="00B510B0" w:rsidRDefault="00B510B0" w:rsidP="00B510B0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</w:p>
    <w:p w14:paraId="377D8227" w14:textId="2212B0ED" w:rsidR="00B510B0" w:rsidRPr="009504FB" w:rsidRDefault="00D23C58" w:rsidP="00B510B0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была осуществлена за счет сэкономленных средств проекта для проведение ремонтных работ придомовых и магистральных сетей МП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 в рамках данного мероприятия были закуплены следующая специальная техника:</w:t>
      </w:r>
    </w:p>
    <w:p w14:paraId="6FC76EAB" w14:textId="28E606C6" w:rsidR="00D23C58" w:rsidRPr="009504FB" w:rsidRDefault="00D23C58" w:rsidP="00D23C58">
      <w:pPr>
        <w:pStyle w:val="af0"/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Грузовой манипулятор (грузоподъемностью крановой установки 6-7 тонн) - 2 шт.</w:t>
      </w:r>
    </w:p>
    <w:p w14:paraId="5CCD0324" w14:textId="313B283C" w:rsidR="00D23C58" w:rsidRPr="009504FB" w:rsidRDefault="00D23C58" w:rsidP="00D23C58">
      <w:pPr>
        <w:pStyle w:val="af0"/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Экскаватор большой (поворотный, колесный) - 2 шт.</w:t>
      </w:r>
    </w:p>
    <w:p w14:paraId="5DCB9584" w14:textId="38FE3114" w:rsidR="00D23C58" w:rsidRPr="009504FB" w:rsidRDefault="00D23C58" w:rsidP="00D23C58">
      <w:pPr>
        <w:pStyle w:val="af0"/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Автомобиль грузопассажирский, (Фургон бригадный технологический) - 7 шт.</w:t>
      </w:r>
    </w:p>
    <w:p w14:paraId="334BBF2D" w14:textId="61DCBD3C" w:rsidR="00D23C58" w:rsidRPr="009504FB" w:rsidRDefault="00D23C58" w:rsidP="00D23C58">
      <w:pPr>
        <w:pStyle w:val="af0"/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Самосвал грузоподъемностью не менее 10 т. - 2 шт.</w:t>
      </w:r>
    </w:p>
    <w:p w14:paraId="4848DFE1" w14:textId="2E095B86" w:rsidR="00D23C58" w:rsidRPr="009504FB" w:rsidRDefault="00D23C58" w:rsidP="00D23C58">
      <w:pPr>
        <w:pStyle w:val="af0"/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Автомобиль грузопассажирский дубль кабина бортовой - 7 шт.</w:t>
      </w:r>
    </w:p>
    <w:p w14:paraId="38819334" w14:textId="021AD36E" w:rsidR="00D23C58" w:rsidRPr="009504FB" w:rsidRDefault="00D23C58" w:rsidP="00D23C58">
      <w:pPr>
        <w:pStyle w:val="af0"/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Траншейный дистанционный 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виброкаток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- 1 шт.</w:t>
      </w:r>
    </w:p>
    <w:p w14:paraId="16A675AB" w14:textId="67DC403E" w:rsidR="00D23C58" w:rsidRPr="009504FB" w:rsidRDefault="00D23C58" w:rsidP="00D23C58">
      <w:pPr>
        <w:pStyle w:val="af0"/>
        <w:widowControl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Сварочный агрегат (САГ) – 6 шт. </w:t>
      </w:r>
    </w:p>
    <w:p w14:paraId="0799766D" w14:textId="2A33618E" w:rsidR="008806C2" w:rsidRPr="009504FB" w:rsidRDefault="008806C2" w:rsidP="008806C2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</w:p>
    <w:p w14:paraId="4C08EA6D" w14:textId="75024265" w:rsidR="008806C2" w:rsidRPr="009504FB" w:rsidRDefault="008806C2" w:rsidP="008806C2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Поставка и установка серверного оборудования</w:t>
      </w:r>
    </w:p>
    <w:p w14:paraId="03D45C7D" w14:textId="49A604F1" w:rsidR="00D23C58" w:rsidRPr="009504FB" w:rsidRDefault="00D23C58" w:rsidP="008806C2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</w:p>
    <w:p w14:paraId="3874F59B" w14:textId="65F60EFA" w:rsidR="008806C2" w:rsidRPr="009504FB" w:rsidRDefault="008806C2" w:rsidP="008806C2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осуществлялось девятью (9) лотами</w:t>
      </w:r>
    </w:p>
    <w:tbl>
      <w:tblPr>
        <w:tblpPr w:leftFromText="180" w:rightFromText="180" w:vertAnchor="text" w:tblpY="150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035"/>
        <w:gridCol w:w="1349"/>
        <w:gridCol w:w="1349"/>
        <w:gridCol w:w="1553"/>
      </w:tblGrid>
      <w:tr w:rsidR="00230291" w:rsidRPr="00EF25AB" w14:paraId="14D64D88" w14:textId="77777777" w:rsidTr="002A04D4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39EDC6EE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Подпроект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71F56F9A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Лот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6FC74A4C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начала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действия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контракта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4B7A406B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завершения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2C06179F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Подрядчик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00C504EF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 xml:space="preserve">Стоимость контракта </w:t>
            </w: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(</w:t>
            </w: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Сом)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215AF3F5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Общая оплаченная сумма стоимости Контракта</w:t>
            </w:r>
          </w:p>
          <w:p w14:paraId="394DBB26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(Сом)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7611682C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230291" w:rsidRPr="001E713F" w14:paraId="60141583" w14:textId="77777777" w:rsidTr="002A04D4">
        <w:trPr>
          <w:trHeight w:val="527"/>
        </w:trPr>
        <w:tc>
          <w:tcPr>
            <w:tcW w:w="1169" w:type="dxa"/>
            <w:vMerge w:val="restart"/>
            <w:vAlign w:val="center"/>
          </w:tcPr>
          <w:p w14:paraId="7C692375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Поставка и установка серверного оборудования</w:t>
            </w:r>
          </w:p>
        </w:tc>
        <w:tc>
          <w:tcPr>
            <w:tcW w:w="485" w:type="dxa"/>
            <w:vAlign w:val="center"/>
          </w:tcPr>
          <w:p w14:paraId="68824387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68656DFA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16390B28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035" w:type="dxa"/>
            <w:vAlign w:val="center"/>
          </w:tcPr>
          <w:p w14:paraId="256DB042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“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Лидер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технолоджи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”</w:t>
            </w:r>
          </w:p>
        </w:tc>
        <w:tc>
          <w:tcPr>
            <w:tcW w:w="1349" w:type="dxa"/>
            <w:vAlign w:val="center"/>
          </w:tcPr>
          <w:p w14:paraId="7C0FACB0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4 446 232,00</w:t>
            </w:r>
          </w:p>
        </w:tc>
        <w:tc>
          <w:tcPr>
            <w:tcW w:w="1349" w:type="dxa"/>
            <w:vAlign w:val="center"/>
          </w:tcPr>
          <w:p w14:paraId="0060DE8B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553" w:type="dxa"/>
            <w:vAlign w:val="center"/>
          </w:tcPr>
          <w:p w14:paraId="1F461EB0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</w:tr>
      <w:tr w:rsidR="00230291" w:rsidRPr="001E713F" w14:paraId="21ABCCC5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7D8A2711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3809A745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</w:t>
            </w:r>
          </w:p>
        </w:tc>
        <w:tc>
          <w:tcPr>
            <w:tcW w:w="1296" w:type="dxa"/>
            <w:vAlign w:val="center"/>
          </w:tcPr>
          <w:p w14:paraId="6562D1B7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1B14368B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717D3CE6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«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ПроИнт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49" w:type="dxa"/>
            <w:vAlign w:val="center"/>
          </w:tcPr>
          <w:p w14:paraId="6C962B8E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129 280,00</w:t>
            </w:r>
          </w:p>
        </w:tc>
        <w:tc>
          <w:tcPr>
            <w:tcW w:w="1349" w:type="dxa"/>
            <w:vAlign w:val="center"/>
          </w:tcPr>
          <w:p w14:paraId="5811C4EB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129 280,00</w:t>
            </w:r>
          </w:p>
        </w:tc>
        <w:tc>
          <w:tcPr>
            <w:tcW w:w="1553" w:type="dxa"/>
            <w:vAlign w:val="center"/>
          </w:tcPr>
          <w:p w14:paraId="3CBC5F96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230291" w:rsidRPr="001E713F" w14:paraId="14385226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56DB5BC9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385D0D08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</w:p>
        </w:tc>
        <w:tc>
          <w:tcPr>
            <w:tcW w:w="1296" w:type="dxa"/>
            <w:vAlign w:val="center"/>
          </w:tcPr>
          <w:p w14:paraId="64C9ABAB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27CBAF11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035" w:type="dxa"/>
            <w:vAlign w:val="center"/>
          </w:tcPr>
          <w:p w14:paraId="4C07E0E3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“Лидер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технолоджи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”</w:t>
            </w:r>
          </w:p>
        </w:tc>
        <w:tc>
          <w:tcPr>
            <w:tcW w:w="1349" w:type="dxa"/>
            <w:vAlign w:val="center"/>
          </w:tcPr>
          <w:p w14:paraId="654B49C4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10 100,00</w:t>
            </w:r>
          </w:p>
        </w:tc>
        <w:tc>
          <w:tcPr>
            <w:tcW w:w="1349" w:type="dxa"/>
            <w:vAlign w:val="center"/>
          </w:tcPr>
          <w:p w14:paraId="1459D439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10 100,00</w:t>
            </w:r>
          </w:p>
        </w:tc>
        <w:tc>
          <w:tcPr>
            <w:tcW w:w="1553" w:type="dxa"/>
            <w:vAlign w:val="center"/>
          </w:tcPr>
          <w:p w14:paraId="552F5763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230291" w:rsidRPr="001E713F" w14:paraId="638371DA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4FB445D5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51E7E7E6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</w:t>
            </w:r>
          </w:p>
        </w:tc>
        <w:tc>
          <w:tcPr>
            <w:tcW w:w="1296" w:type="dxa"/>
            <w:vAlign w:val="center"/>
          </w:tcPr>
          <w:p w14:paraId="48B8557F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62B4B50A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49921A8C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«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ПроИнт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»</w:t>
            </w:r>
          </w:p>
        </w:tc>
        <w:tc>
          <w:tcPr>
            <w:tcW w:w="1349" w:type="dxa"/>
            <w:vAlign w:val="center"/>
          </w:tcPr>
          <w:p w14:paraId="05114581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9 650,00</w:t>
            </w:r>
          </w:p>
        </w:tc>
        <w:tc>
          <w:tcPr>
            <w:tcW w:w="1349" w:type="dxa"/>
            <w:vAlign w:val="center"/>
          </w:tcPr>
          <w:p w14:paraId="02A414C6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9 650,00</w:t>
            </w:r>
          </w:p>
        </w:tc>
        <w:tc>
          <w:tcPr>
            <w:tcW w:w="1553" w:type="dxa"/>
            <w:vAlign w:val="center"/>
          </w:tcPr>
          <w:p w14:paraId="6BBD982A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230291" w:rsidRPr="001E713F" w14:paraId="44F55B4E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44B3AD02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3C010662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5</w:t>
            </w:r>
          </w:p>
        </w:tc>
        <w:tc>
          <w:tcPr>
            <w:tcW w:w="1296" w:type="dxa"/>
          </w:tcPr>
          <w:p w14:paraId="0E5EC395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6481E6C5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667F03E2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“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Лидер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технолоджи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”</w:t>
            </w:r>
          </w:p>
        </w:tc>
        <w:tc>
          <w:tcPr>
            <w:tcW w:w="1349" w:type="dxa"/>
            <w:vAlign w:val="center"/>
          </w:tcPr>
          <w:p w14:paraId="31C4D9A8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129 200,00</w:t>
            </w:r>
          </w:p>
        </w:tc>
        <w:tc>
          <w:tcPr>
            <w:tcW w:w="1349" w:type="dxa"/>
            <w:vAlign w:val="center"/>
          </w:tcPr>
          <w:p w14:paraId="67DED2BA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129 200,00</w:t>
            </w:r>
          </w:p>
        </w:tc>
        <w:tc>
          <w:tcPr>
            <w:tcW w:w="1553" w:type="dxa"/>
            <w:vAlign w:val="center"/>
          </w:tcPr>
          <w:p w14:paraId="6A471B76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230291" w:rsidRPr="001E713F" w14:paraId="18BAF6E1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13BC8639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4275E5BD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</w:t>
            </w:r>
          </w:p>
        </w:tc>
        <w:tc>
          <w:tcPr>
            <w:tcW w:w="1296" w:type="dxa"/>
          </w:tcPr>
          <w:p w14:paraId="3FFB63DE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2A331E2E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06199F16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“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Лидер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технолоджи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”</w:t>
            </w:r>
          </w:p>
        </w:tc>
        <w:tc>
          <w:tcPr>
            <w:tcW w:w="1349" w:type="dxa"/>
            <w:vAlign w:val="center"/>
          </w:tcPr>
          <w:p w14:paraId="1FF8B056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109 600,00</w:t>
            </w:r>
          </w:p>
        </w:tc>
        <w:tc>
          <w:tcPr>
            <w:tcW w:w="1349" w:type="dxa"/>
            <w:vAlign w:val="center"/>
          </w:tcPr>
          <w:p w14:paraId="2291A691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109 600,00</w:t>
            </w:r>
          </w:p>
        </w:tc>
        <w:tc>
          <w:tcPr>
            <w:tcW w:w="1553" w:type="dxa"/>
            <w:vAlign w:val="center"/>
          </w:tcPr>
          <w:p w14:paraId="48AFBB8D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230291" w:rsidRPr="001E713F" w14:paraId="5ADDB3C8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579DC35E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5A5CDEBD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8</w:t>
            </w:r>
          </w:p>
        </w:tc>
        <w:tc>
          <w:tcPr>
            <w:tcW w:w="1296" w:type="dxa"/>
          </w:tcPr>
          <w:p w14:paraId="37D9E096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3C89B1DC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097916D2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“Лидер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технолоджи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”</w:t>
            </w:r>
          </w:p>
        </w:tc>
        <w:tc>
          <w:tcPr>
            <w:tcW w:w="1349" w:type="dxa"/>
            <w:vAlign w:val="center"/>
          </w:tcPr>
          <w:p w14:paraId="056D3E39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297 200,00</w:t>
            </w:r>
          </w:p>
        </w:tc>
        <w:tc>
          <w:tcPr>
            <w:tcW w:w="1349" w:type="dxa"/>
            <w:vAlign w:val="center"/>
          </w:tcPr>
          <w:p w14:paraId="4AF8D292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297 200,00</w:t>
            </w:r>
          </w:p>
        </w:tc>
        <w:tc>
          <w:tcPr>
            <w:tcW w:w="1553" w:type="dxa"/>
            <w:vAlign w:val="center"/>
          </w:tcPr>
          <w:p w14:paraId="46B2F7EA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230291" w:rsidRPr="001E713F" w14:paraId="0896B823" w14:textId="77777777" w:rsidTr="002A04D4">
        <w:trPr>
          <w:trHeight w:val="527"/>
        </w:trPr>
        <w:tc>
          <w:tcPr>
            <w:tcW w:w="1169" w:type="dxa"/>
            <w:vMerge/>
            <w:vAlign w:val="center"/>
          </w:tcPr>
          <w:p w14:paraId="0646EF74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6A5CE8EA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9</w:t>
            </w:r>
          </w:p>
        </w:tc>
        <w:tc>
          <w:tcPr>
            <w:tcW w:w="1296" w:type="dxa"/>
          </w:tcPr>
          <w:p w14:paraId="0960468E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4D7F7E7E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2F247780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«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ПроИнт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»</w:t>
            </w:r>
          </w:p>
        </w:tc>
        <w:tc>
          <w:tcPr>
            <w:tcW w:w="1349" w:type="dxa"/>
            <w:vAlign w:val="center"/>
          </w:tcPr>
          <w:p w14:paraId="2509272B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46 000,00</w:t>
            </w:r>
          </w:p>
        </w:tc>
        <w:tc>
          <w:tcPr>
            <w:tcW w:w="1349" w:type="dxa"/>
            <w:vAlign w:val="center"/>
          </w:tcPr>
          <w:p w14:paraId="6B3062E7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46 000,00</w:t>
            </w:r>
          </w:p>
        </w:tc>
        <w:tc>
          <w:tcPr>
            <w:tcW w:w="1553" w:type="dxa"/>
            <w:vAlign w:val="center"/>
          </w:tcPr>
          <w:p w14:paraId="3A4F204B" w14:textId="77777777" w:rsidR="00230291" w:rsidRPr="007159CE" w:rsidRDefault="00230291" w:rsidP="00230291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</w:tbl>
    <w:tbl>
      <w:tblPr>
        <w:tblStyle w:val="a6"/>
        <w:tblpPr w:leftFromText="180" w:rightFromText="180" w:vertAnchor="text" w:tblpY="150"/>
        <w:tblW w:w="935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035"/>
        <w:gridCol w:w="1349"/>
        <w:gridCol w:w="1349"/>
        <w:gridCol w:w="1553"/>
      </w:tblGrid>
      <w:tr w:rsidR="0077401D" w:rsidRPr="00EF25AB" w14:paraId="248DDFC8" w14:textId="77777777" w:rsidTr="007159CE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79FF1AEA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Подпроект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4AB87A85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Лот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22410F5E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начала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действия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контракта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34F754D4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Дата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завершения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0F7E0E07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Подрядчик</w:t>
            </w:r>
            <w:proofErr w:type="spellEnd"/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71ECE12E" w14:textId="2DA56E94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 xml:space="preserve">Стоимость </w:t>
            </w:r>
            <w:r w:rsidR="00CC55DF"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 xml:space="preserve">контракта </w:t>
            </w:r>
            <w:r w:rsidR="00CC55DF"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</w:rPr>
              <w:t>(</w:t>
            </w: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Сом)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728FEE24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Общая оплаченная сумма стоимости Контракта</w:t>
            </w:r>
          </w:p>
          <w:p w14:paraId="27879C38" w14:textId="16AFDD02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(Сом)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1880E996" w14:textId="77777777" w:rsidR="0077401D" w:rsidRPr="007159CE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b/>
                <w:bCs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8806C2" w:rsidRPr="001E713F" w14:paraId="331E0D03" w14:textId="77777777" w:rsidTr="0077401D">
        <w:trPr>
          <w:trHeight w:val="527"/>
        </w:trPr>
        <w:tc>
          <w:tcPr>
            <w:tcW w:w="1169" w:type="dxa"/>
            <w:vMerge w:val="restart"/>
            <w:vAlign w:val="center"/>
          </w:tcPr>
          <w:p w14:paraId="71CECFA6" w14:textId="6D188BB3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Поставка и установка серверного оборудования</w:t>
            </w:r>
          </w:p>
        </w:tc>
        <w:tc>
          <w:tcPr>
            <w:tcW w:w="485" w:type="dxa"/>
            <w:vAlign w:val="center"/>
          </w:tcPr>
          <w:p w14:paraId="260104E6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1025AD1F" w14:textId="7BAED5E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106F2F45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035" w:type="dxa"/>
            <w:vAlign w:val="center"/>
          </w:tcPr>
          <w:p w14:paraId="1475159A" w14:textId="3388922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“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Лидер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технолоджи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”</w:t>
            </w:r>
          </w:p>
        </w:tc>
        <w:tc>
          <w:tcPr>
            <w:tcW w:w="1349" w:type="dxa"/>
            <w:vAlign w:val="center"/>
          </w:tcPr>
          <w:p w14:paraId="6ACA7CE0" w14:textId="4214D1BF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</w:t>
            </w:r>
            <w:r w:rsidR="0077401D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446</w:t>
            </w:r>
            <w:r w:rsidR="0077401D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232,00</w:t>
            </w:r>
          </w:p>
        </w:tc>
        <w:tc>
          <w:tcPr>
            <w:tcW w:w="1349" w:type="dxa"/>
            <w:vAlign w:val="center"/>
          </w:tcPr>
          <w:p w14:paraId="75258599" w14:textId="012F8549" w:rsidR="008806C2" w:rsidRPr="007159CE" w:rsidRDefault="00A118DB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0,00</w:t>
            </w:r>
          </w:p>
        </w:tc>
        <w:tc>
          <w:tcPr>
            <w:tcW w:w="1553" w:type="dxa"/>
            <w:vAlign w:val="center"/>
          </w:tcPr>
          <w:p w14:paraId="3B8331E6" w14:textId="375D3316" w:rsidR="008806C2" w:rsidRPr="007159CE" w:rsidRDefault="00A118DB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Оборудование не будет поставлено</w:t>
            </w:r>
          </w:p>
        </w:tc>
      </w:tr>
      <w:tr w:rsidR="008806C2" w:rsidRPr="001E713F" w14:paraId="12A3DFFF" w14:textId="77777777" w:rsidTr="0077401D">
        <w:trPr>
          <w:trHeight w:val="527"/>
        </w:trPr>
        <w:tc>
          <w:tcPr>
            <w:tcW w:w="1169" w:type="dxa"/>
            <w:vMerge/>
            <w:vAlign w:val="center"/>
          </w:tcPr>
          <w:p w14:paraId="22E5F85E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6B76048A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</w:t>
            </w:r>
          </w:p>
        </w:tc>
        <w:tc>
          <w:tcPr>
            <w:tcW w:w="1296" w:type="dxa"/>
            <w:vAlign w:val="center"/>
          </w:tcPr>
          <w:p w14:paraId="29990C88" w14:textId="1E6C7A6B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6F82948C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7F89A236" w14:textId="1D2ADDB9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«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ПроИнт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49" w:type="dxa"/>
            <w:vAlign w:val="center"/>
          </w:tcPr>
          <w:p w14:paraId="5E20EC6C" w14:textId="6913CC79" w:rsidR="008806C2" w:rsidRPr="007159CE" w:rsidRDefault="0077401D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129 </w:t>
            </w:r>
            <w:r w:rsidR="008806C2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280,00</w:t>
            </w:r>
          </w:p>
        </w:tc>
        <w:tc>
          <w:tcPr>
            <w:tcW w:w="1349" w:type="dxa"/>
            <w:vAlign w:val="center"/>
          </w:tcPr>
          <w:p w14:paraId="301AE059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553" w:type="dxa"/>
            <w:vAlign w:val="center"/>
          </w:tcPr>
          <w:p w14:paraId="121D8C81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</w:tr>
      <w:tr w:rsidR="008806C2" w:rsidRPr="001E713F" w14:paraId="67E92795" w14:textId="77777777" w:rsidTr="0077401D">
        <w:trPr>
          <w:trHeight w:val="527"/>
        </w:trPr>
        <w:tc>
          <w:tcPr>
            <w:tcW w:w="1169" w:type="dxa"/>
            <w:vMerge/>
            <w:vAlign w:val="center"/>
          </w:tcPr>
          <w:p w14:paraId="33D4F6C7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0C0C1287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</w:t>
            </w:r>
          </w:p>
        </w:tc>
        <w:tc>
          <w:tcPr>
            <w:tcW w:w="1296" w:type="dxa"/>
            <w:vAlign w:val="center"/>
          </w:tcPr>
          <w:p w14:paraId="462F7D8A" w14:textId="42A115D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26EFEF53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035" w:type="dxa"/>
            <w:vAlign w:val="center"/>
          </w:tcPr>
          <w:p w14:paraId="5DBD14F9" w14:textId="39515938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“Лидер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технолоджи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”</w:t>
            </w:r>
          </w:p>
        </w:tc>
        <w:tc>
          <w:tcPr>
            <w:tcW w:w="1349" w:type="dxa"/>
            <w:vAlign w:val="center"/>
          </w:tcPr>
          <w:p w14:paraId="39DA7BC9" w14:textId="739CC8C2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</w:t>
            </w:r>
            <w:r w:rsidR="0077401D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100,00</w:t>
            </w:r>
          </w:p>
        </w:tc>
        <w:tc>
          <w:tcPr>
            <w:tcW w:w="1349" w:type="dxa"/>
            <w:vAlign w:val="center"/>
          </w:tcPr>
          <w:p w14:paraId="0DCB9402" w14:textId="423D24E7" w:rsidR="008806C2" w:rsidRPr="007159CE" w:rsidRDefault="0077401D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10 100,00</w:t>
            </w:r>
          </w:p>
        </w:tc>
        <w:tc>
          <w:tcPr>
            <w:tcW w:w="1553" w:type="dxa"/>
            <w:vAlign w:val="center"/>
          </w:tcPr>
          <w:p w14:paraId="55F9B6DD" w14:textId="76C0DE98" w:rsidR="008806C2" w:rsidRPr="007159CE" w:rsidRDefault="0077401D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8806C2" w:rsidRPr="001E713F" w14:paraId="0E1A509C" w14:textId="77777777" w:rsidTr="0077401D">
        <w:trPr>
          <w:trHeight w:val="527"/>
        </w:trPr>
        <w:tc>
          <w:tcPr>
            <w:tcW w:w="1169" w:type="dxa"/>
            <w:vMerge/>
            <w:vAlign w:val="center"/>
          </w:tcPr>
          <w:p w14:paraId="76A05D29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0122EC87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</w:t>
            </w:r>
          </w:p>
        </w:tc>
        <w:tc>
          <w:tcPr>
            <w:tcW w:w="1296" w:type="dxa"/>
            <w:vAlign w:val="center"/>
          </w:tcPr>
          <w:p w14:paraId="33D8A99F" w14:textId="38CFB112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19F0038B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27C4B51D" w14:textId="78C4D29B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«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ПроИнт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»</w:t>
            </w:r>
          </w:p>
        </w:tc>
        <w:tc>
          <w:tcPr>
            <w:tcW w:w="1349" w:type="dxa"/>
            <w:vAlign w:val="center"/>
          </w:tcPr>
          <w:p w14:paraId="4064F1EA" w14:textId="6BB47166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9</w:t>
            </w:r>
            <w:r w:rsidR="0077401D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650,00</w:t>
            </w:r>
          </w:p>
        </w:tc>
        <w:tc>
          <w:tcPr>
            <w:tcW w:w="1349" w:type="dxa"/>
            <w:vAlign w:val="center"/>
          </w:tcPr>
          <w:p w14:paraId="7BA16E11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553" w:type="dxa"/>
            <w:vAlign w:val="center"/>
          </w:tcPr>
          <w:p w14:paraId="7B08726A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</w:tr>
      <w:tr w:rsidR="008806C2" w:rsidRPr="001E713F" w14:paraId="152AC881" w14:textId="77777777" w:rsidTr="003A6301">
        <w:trPr>
          <w:trHeight w:val="527"/>
        </w:trPr>
        <w:tc>
          <w:tcPr>
            <w:tcW w:w="1169" w:type="dxa"/>
            <w:vMerge/>
            <w:vAlign w:val="center"/>
          </w:tcPr>
          <w:p w14:paraId="22932D24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033787F6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5</w:t>
            </w:r>
          </w:p>
        </w:tc>
        <w:tc>
          <w:tcPr>
            <w:tcW w:w="1296" w:type="dxa"/>
          </w:tcPr>
          <w:p w14:paraId="04679F98" w14:textId="12C8E2D2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166238AE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512526FE" w14:textId="31C62209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“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Лидер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технолоджи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”</w:t>
            </w:r>
          </w:p>
        </w:tc>
        <w:tc>
          <w:tcPr>
            <w:tcW w:w="1349" w:type="dxa"/>
            <w:vAlign w:val="center"/>
          </w:tcPr>
          <w:p w14:paraId="1955CD48" w14:textId="4989CA1E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129</w:t>
            </w:r>
            <w:r w:rsidR="0077401D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200,00</w:t>
            </w:r>
          </w:p>
        </w:tc>
        <w:tc>
          <w:tcPr>
            <w:tcW w:w="1349" w:type="dxa"/>
            <w:vAlign w:val="center"/>
          </w:tcPr>
          <w:p w14:paraId="0BB10DA3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553" w:type="dxa"/>
            <w:vAlign w:val="center"/>
          </w:tcPr>
          <w:p w14:paraId="2264EED3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</w:tr>
      <w:tr w:rsidR="008806C2" w:rsidRPr="001E713F" w14:paraId="2C97F35F" w14:textId="77777777" w:rsidTr="003A6301">
        <w:trPr>
          <w:trHeight w:val="527"/>
        </w:trPr>
        <w:tc>
          <w:tcPr>
            <w:tcW w:w="1169" w:type="dxa"/>
            <w:vMerge/>
            <w:vAlign w:val="center"/>
          </w:tcPr>
          <w:p w14:paraId="255ACB04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272B1D3D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</w:t>
            </w:r>
          </w:p>
        </w:tc>
        <w:tc>
          <w:tcPr>
            <w:tcW w:w="1296" w:type="dxa"/>
          </w:tcPr>
          <w:p w14:paraId="3C0D7D42" w14:textId="3FB25F9E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6C8B2D7B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325CC617" w14:textId="04C2D3CD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“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Лидер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технолоджи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</w:rPr>
              <w:t>”</w:t>
            </w:r>
          </w:p>
        </w:tc>
        <w:tc>
          <w:tcPr>
            <w:tcW w:w="1349" w:type="dxa"/>
            <w:vAlign w:val="center"/>
          </w:tcPr>
          <w:p w14:paraId="2C282451" w14:textId="5D4743E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109</w:t>
            </w:r>
            <w:r w:rsidR="0077401D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600,00</w:t>
            </w:r>
          </w:p>
        </w:tc>
        <w:tc>
          <w:tcPr>
            <w:tcW w:w="1349" w:type="dxa"/>
            <w:vAlign w:val="center"/>
          </w:tcPr>
          <w:p w14:paraId="1B06079A" w14:textId="2EF3B251" w:rsidR="008806C2" w:rsidRPr="007159CE" w:rsidRDefault="0077401D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109 600,00</w:t>
            </w:r>
          </w:p>
        </w:tc>
        <w:tc>
          <w:tcPr>
            <w:tcW w:w="1553" w:type="dxa"/>
            <w:vAlign w:val="center"/>
          </w:tcPr>
          <w:p w14:paraId="515E600F" w14:textId="7300E7ED" w:rsidR="008806C2" w:rsidRPr="007159CE" w:rsidRDefault="0077401D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8806C2" w:rsidRPr="001E713F" w14:paraId="0F9CE6E7" w14:textId="77777777" w:rsidTr="003A6301">
        <w:trPr>
          <w:trHeight w:val="527"/>
        </w:trPr>
        <w:tc>
          <w:tcPr>
            <w:tcW w:w="1169" w:type="dxa"/>
            <w:vMerge/>
            <w:vAlign w:val="center"/>
          </w:tcPr>
          <w:p w14:paraId="5C6047C5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74AE3C9C" w14:textId="431A6C7E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8</w:t>
            </w:r>
          </w:p>
        </w:tc>
        <w:tc>
          <w:tcPr>
            <w:tcW w:w="1296" w:type="dxa"/>
          </w:tcPr>
          <w:p w14:paraId="5B582A07" w14:textId="390AF542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60512409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23E050C7" w14:textId="0E28F735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“Лидер 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технолоджи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”</w:t>
            </w:r>
          </w:p>
        </w:tc>
        <w:tc>
          <w:tcPr>
            <w:tcW w:w="1349" w:type="dxa"/>
            <w:vAlign w:val="center"/>
          </w:tcPr>
          <w:p w14:paraId="6F879E28" w14:textId="472482A4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297</w:t>
            </w:r>
            <w:r w:rsidR="0077401D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200,00</w:t>
            </w:r>
          </w:p>
        </w:tc>
        <w:tc>
          <w:tcPr>
            <w:tcW w:w="1349" w:type="dxa"/>
            <w:vAlign w:val="center"/>
          </w:tcPr>
          <w:p w14:paraId="40CB69C1" w14:textId="1001F438" w:rsidR="008806C2" w:rsidRPr="007159CE" w:rsidRDefault="0077401D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297 200,00</w:t>
            </w:r>
          </w:p>
        </w:tc>
        <w:tc>
          <w:tcPr>
            <w:tcW w:w="1553" w:type="dxa"/>
            <w:vAlign w:val="center"/>
          </w:tcPr>
          <w:p w14:paraId="56A4E974" w14:textId="3B1A6157" w:rsidR="008806C2" w:rsidRPr="007159CE" w:rsidRDefault="0077401D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  <w:tr w:rsidR="008806C2" w:rsidRPr="001E713F" w14:paraId="406D4CEB" w14:textId="77777777" w:rsidTr="003A6301">
        <w:trPr>
          <w:trHeight w:val="527"/>
        </w:trPr>
        <w:tc>
          <w:tcPr>
            <w:tcW w:w="1169" w:type="dxa"/>
            <w:vMerge/>
            <w:vAlign w:val="center"/>
          </w:tcPr>
          <w:p w14:paraId="1B458052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5" w:type="dxa"/>
            <w:vAlign w:val="center"/>
          </w:tcPr>
          <w:p w14:paraId="545892C5" w14:textId="67C0F716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9</w:t>
            </w:r>
          </w:p>
        </w:tc>
        <w:tc>
          <w:tcPr>
            <w:tcW w:w="1296" w:type="dxa"/>
          </w:tcPr>
          <w:p w14:paraId="65036642" w14:textId="746FBC0A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18.06.2025</w:t>
            </w:r>
          </w:p>
        </w:tc>
        <w:tc>
          <w:tcPr>
            <w:tcW w:w="1114" w:type="dxa"/>
            <w:vAlign w:val="center"/>
          </w:tcPr>
          <w:p w14:paraId="4E76D1E2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1035" w:type="dxa"/>
            <w:vAlign w:val="center"/>
          </w:tcPr>
          <w:p w14:paraId="3F5EB81F" w14:textId="44725441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ОсОО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«</w:t>
            </w:r>
            <w:proofErr w:type="spellStart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ПроИнт</w:t>
            </w:r>
            <w:proofErr w:type="spellEnd"/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»</w:t>
            </w:r>
          </w:p>
        </w:tc>
        <w:tc>
          <w:tcPr>
            <w:tcW w:w="1349" w:type="dxa"/>
            <w:vAlign w:val="center"/>
          </w:tcPr>
          <w:p w14:paraId="2FCA621E" w14:textId="7C361B3D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46</w:t>
            </w:r>
            <w:r w:rsidR="0077401D"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7159CE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000,00</w:t>
            </w:r>
          </w:p>
        </w:tc>
        <w:tc>
          <w:tcPr>
            <w:tcW w:w="1349" w:type="dxa"/>
            <w:vAlign w:val="center"/>
          </w:tcPr>
          <w:p w14:paraId="0222DF1C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553" w:type="dxa"/>
            <w:vAlign w:val="center"/>
          </w:tcPr>
          <w:p w14:paraId="0ED5F038" w14:textId="77777777" w:rsidR="008806C2" w:rsidRPr="007159CE" w:rsidRDefault="008806C2" w:rsidP="007159CE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</w:tr>
    </w:tbl>
    <w:p w14:paraId="01187DC0" w14:textId="4B6CC0B8" w:rsidR="008806C2" w:rsidRDefault="008806C2" w:rsidP="008806C2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Calibri" w:eastAsia="Calibri" w:hAnsi="Calibri" w:cs="Calibri"/>
          <w:color w:val="000000"/>
          <w:sz w:val="22"/>
          <w:szCs w:val="22"/>
          <w:lang w:val="ru-RU"/>
        </w:rPr>
      </w:pPr>
    </w:p>
    <w:p w14:paraId="262A30A8" w14:textId="0C69F5C9" w:rsidR="008D3563" w:rsidRPr="009F1FD4" w:rsidRDefault="008D3563" w:rsidP="00267D71">
      <w:pPr>
        <w:pStyle w:val="af0"/>
        <w:widowControl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9F1FD4">
        <w:rPr>
          <w:rFonts w:ascii="Times New Roman" w:hAnsi="Times New Roman" w:cs="Times New Roman"/>
          <w:b/>
          <w:sz w:val="20"/>
          <w:szCs w:val="20"/>
          <w:lang w:val="ru-RU"/>
        </w:rPr>
        <w:t>ОсОО</w:t>
      </w:r>
      <w:proofErr w:type="spellEnd"/>
      <w:r w:rsidRPr="009F1FD4">
        <w:rPr>
          <w:rFonts w:ascii="Times New Roman" w:hAnsi="Times New Roman" w:cs="Times New Roman"/>
          <w:b/>
          <w:sz w:val="20"/>
          <w:szCs w:val="20"/>
          <w:lang w:val="ru-RU"/>
        </w:rPr>
        <w:t xml:space="preserve"> “Лидер </w:t>
      </w:r>
      <w:proofErr w:type="spellStart"/>
      <w:r w:rsidRPr="009F1FD4">
        <w:rPr>
          <w:rFonts w:ascii="Times New Roman" w:hAnsi="Times New Roman" w:cs="Times New Roman"/>
          <w:b/>
          <w:sz w:val="20"/>
          <w:szCs w:val="20"/>
          <w:lang w:val="ru-RU"/>
        </w:rPr>
        <w:t>технолоджи</w:t>
      </w:r>
      <w:proofErr w:type="spellEnd"/>
      <w:r w:rsidRPr="009F1FD4">
        <w:rPr>
          <w:rFonts w:ascii="Times New Roman" w:hAnsi="Times New Roman" w:cs="Times New Roman"/>
          <w:b/>
          <w:sz w:val="20"/>
          <w:szCs w:val="20"/>
          <w:lang w:val="ru-RU"/>
        </w:rPr>
        <w:t>” Лот 1</w:t>
      </w:r>
      <w:r w:rsidRPr="009F1FD4">
        <w:rPr>
          <w:rFonts w:ascii="Times New Roman" w:hAnsi="Times New Roman" w:cs="Times New Roman"/>
          <w:sz w:val="20"/>
          <w:szCs w:val="20"/>
          <w:lang w:val="ru-RU"/>
        </w:rPr>
        <w:t xml:space="preserve"> - Ожидаем поставку серверного оборудования и программного обеспечения. В случай если товар придет после 31 октября 2025 года, выплата по данному Лоту не будет осуществлена.</w:t>
      </w:r>
    </w:p>
    <w:p w14:paraId="0613C17C" w14:textId="77777777" w:rsidR="008D3563" w:rsidRDefault="008D3563" w:rsidP="008806C2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Calibri" w:eastAsia="Calibri" w:hAnsi="Calibri" w:cs="Calibri"/>
          <w:color w:val="000000"/>
          <w:sz w:val="22"/>
          <w:szCs w:val="22"/>
          <w:lang w:val="ru-RU"/>
        </w:rPr>
      </w:pPr>
    </w:p>
    <w:p w14:paraId="3DB2E80B" w14:textId="2E96C7AF" w:rsidR="008806C2" w:rsidRPr="009504FB" w:rsidRDefault="008806C2" w:rsidP="008806C2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Для модернизации 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биллинговой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системы </w:t>
      </w:r>
      <w:r w:rsidR="001E713F" w:rsidRPr="009504FB">
        <w:rPr>
          <w:rFonts w:ascii="Times New Roman" w:eastAsia="Calibri" w:hAnsi="Times New Roman" w:cs="Times New Roman"/>
          <w:color w:val="000000"/>
          <w:lang w:val="ru-RU"/>
        </w:rPr>
        <w:t>проектом было предусмотрено модернизация серверного оборудования МП «</w:t>
      </w:r>
      <w:proofErr w:type="spellStart"/>
      <w:r w:rsidR="001E713F"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Бишкектеплосети</w:t>
      </w:r>
      <w:proofErr w:type="spellEnd"/>
      <w:r w:rsidR="001E713F" w:rsidRPr="009504FB">
        <w:rPr>
          <w:rFonts w:ascii="Times New Roman" w:eastAsia="Calibri" w:hAnsi="Times New Roman" w:cs="Times New Roman"/>
          <w:color w:val="000000"/>
          <w:lang w:val="ru-RU"/>
        </w:rPr>
        <w:t xml:space="preserve">»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в рамках данного мероприятия был</w:t>
      </w:r>
      <w:r w:rsidR="001E713F" w:rsidRPr="009504FB">
        <w:rPr>
          <w:rFonts w:ascii="Times New Roman" w:eastAsia="Calibri" w:hAnsi="Times New Roman" w:cs="Times New Roman"/>
          <w:color w:val="000000"/>
          <w:lang w:val="ru-RU"/>
        </w:rPr>
        <w:t>о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закуплен</w:t>
      </w:r>
      <w:r w:rsidR="001E713F" w:rsidRPr="009504FB">
        <w:rPr>
          <w:rFonts w:ascii="Times New Roman" w:eastAsia="Calibri" w:hAnsi="Times New Roman" w:cs="Times New Roman"/>
          <w:color w:val="000000"/>
          <w:lang w:val="ru-RU"/>
        </w:rPr>
        <w:t>о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следующ</w:t>
      </w:r>
      <w:r w:rsidR="001E713F" w:rsidRPr="009504FB">
        <w:rPr>
          <w:rFonts w:ascii="Times New Roman" w:eastAsia="Calibri" w:hAnsi="Times New Roman" w:cs="Times New Roman"/>
          <w:color w:val="000000"/>
          <w:lang w:val="ru-RU"/>
        </w:rPr>
        <w:t>ее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</w:t>
      </w:r>
      <w:r w:rsidR="001E713F" w:rsidRPr="009504FB">
        <w:rPr>
          <w:rFonts w:ascii="Times New Roman" w:eastAsia="Calibri" w:hAnsi="Times New Roman" w:cs="Times New Roman"/>
          <w:color w:val="000000"/>
          <w:lang w:val="ru-RU"/>
        </w:rPr>
        <w:t>оборудование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6516"/>
        <w:gridCol w:w="1181"/>
      </w:tblGrid>
      <w:tr w:rsidR="001E713F" w:rsidRPr="00D724C1" w14:paraId="4DF98AA9" w14:textId="77777777" w:rsidTr="00CC55DF">
        <w:trPr>
          <w:jc w:val="center"/>
        </w:trPr>
        <w:tc>
          <w:tcPr>
            <w:tcW w:w="709" w:type="dxa"/>
            <w:shd w:val="clear" w:color="auto" w:fill="C2D69B" w:themeFill="accent3" w:themeFillTint="99"/>
          </w:tcPr>
          <w:p w14:paraId="4FA58AD4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val="ru-RU"/>
              </w:rPr>
              <w:t>№ лота</w:t>
            </w:r>
          </w:p>
        </w:tc>
        <w:tc>
          <w:tcPr>
            <w:tcW w:w="6516" w:type="dxa"/>
            <w:shd w:val="clear" w:color="auto" w:fill="C2D69B" w:themeFill="accent3" w:themeFillTint="99"/>
          </w:tcPr>
          <w:p w14:paraId="1CCBD636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val="ru-RU"/>
              </w:rPr>
              <w:t>Описание товара</w:t>
            </w:r>
          </w:p>
        </w:tc>
        <w:tc>
          <w:tcPr>
            <w:tcW w:w="1181" w:type="dxa"/>
            <w:shd w:val="clear" w:color="auto" w:fill="C2D69B" w:themeFill="accent3" w:themeFillTint="99"/>
          </w:tcPr>
          <w:p w14:paraId="52E59E5F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  <w:lang w:val="ru-RU"/>
              </w:rPr>
              <w:t>Кол-во</w:t>
            </w:r>
          </w:p>
        </w:tc>
      </w:tr>
      <w:tr w:rsidR="001E713F" w:rsidRPr="00D724C1" w14:paraId="444BB9A7" w14:textId="77777777" w:rsidTr="001E713F">
        <w:trPr>
          <w:jc w:val="center"/>
        </w:trPr>
        <w:tc>
          <w:tcPr>
            <w:tcW w:w="709" w:type="dxa"/>
          </w:tcPr>
          <w:p w14:paraId="794961AA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1</w:t>
            </w:r>
          </w:p>
        </w:tc>
        <w:tc>
          <w:tcPr>
            <w:tcW w:w="6516" w:type="dxa"/>
          </w:tcPr>
          <w:p w14:paraId="0F34A2A8" w14:textId="77777777" w:rsidR="001E713F" w:rsidRPr="00D724C1" w:rsidRDefault="001E713F" w:rsidP="001E713F">
            <w:pPr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 xml:space="preserve">Серверная станция с лицензионным программным обеспечением </w:t>
            </w:r>
          </w:p>
        </w:tc>
        <w:tc>
          <w:tcPr>
            <w:tcW w:w="1181" w:type="dxa"/>
          </w:tcPr>
          <w:p w14:paraId="7150D015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2</w:t>
            </w:r>
          </w:p>
        </w:tc>
      </w:tr>
      <w:tr w:rsidR="001E713F" w:rsidRPr="00D724C1" w14:paraId="4E0FFCD1" w14:textId="77777777" w:rsidTr="001E713F">
        <w:trPr>
          <w:jc w:val="center"/>
        </w:trPr>
        <w:tc>
          <w:tcPr>
            <w:tcW w:w="709" w:type="dxa"/>
          </w:tcPr>
          <w:p w14:paraId="281E179B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2</w:t>
            </w:r>
          </w:p>
        </w:tc>
        <w:tc>
          <w:tcPr>
            <w:tcW w:w="6516" w:type="dxa"/>
          </w:tcPr>
          <w:p w14:paraId="257C6A47" w14:textId="77777777" w:rsidR="001E713F" w:rsidRPr="00D724C1" w:rsidRDefault="001E713F" w:rsidP="001E713F">
            <w:pPr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Серверный шкаф</w:t>
            </w:r>
          </w:p>
        </w:tc>
        <w:tc>
          <w:tcPr>
            <w:tcW w:w="1181" w:type="dxa"/>
          </w:tcPr>
          <w:p w14:paraId="3105FEE2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2</w:t>
            </w:r>
          </w:p>
        </w:tc>
      </w:tr>
      <w:tr w:rsidR="001E713F" w:rsidRPr="00D724C1" w14:paraId="35C1F8EB" w14:textId="77777777" w:rsidTr="001E713F">
        <w:trPr>
          <w:jc w:val="center"/>
        </w:trPr>
        <w:tc>
          <w:tcPr>
            <w:tcW w:w="709" w:type="dxa"/>
          </w:tcPr>
          <w:p w14:paraId="5662BA29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3</w:t>
            </w:r>
          </w:p>
        </w:tc>
        <w:tc>
          <w:tcPr>
            <w:tcW w:w="6516" w:type="dxa"/>
          </w:tcPr>
          <w:p w14:paraId="248CA7BD" w14:textId="77777777" w:rsidR="001E713F" w:rsidRPr="00D724C1" w:rsidRDefault="001E713F" w:rsidP="001E713F">
            <w:pPr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Серверный сетевой фильтр и КVM - переключатель</w:t>
            </w:r>
          </w:p>
        </w:tc>
        <w:tc>
          <w:tcPr>
            <w:tcW w:w="1181" w:type="dxa"/>
          </w:tcPr>
          <w:p w14:paraId="430BC644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2</w:t>
            </w:r>
          </w:p>
        </w:tc>
      </w:tr>
      <w:tr w:rsidR="001E713F" w:rsidRPr="00D724C1" w14:paraId="0EBA19C5" w14:textId="77777777" w:rsidTr="001E713F">
        <w:trPr>
          <w:jc w:val="center"/>
        </w:trPr>
        <w:tc>
          <w:tcPr>
            <w:tcW w:w="709" w:type="dxa"/>
          </w:tcPr>
          <w:p w14:paraId="6D771D85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4</w:t>
            </w:r>
          </w:p>
        </w:tc>
        <w:tc>
          <w:tcPr>
            <w:tcW w:w="6516" w:type="dxa"/>
          </w:tcPr>
          <w:p w14:paraId="0DB46278" w14:textId="77777777" w:rsidR="001E713F" w:rsidRPr="00D724C1" w:rsidRDefault="001E713F" w:rsidP="001E713F">
            <w:pPr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Сетевое оборудование (Для подключения сетевых коммутаторов между зданиями на расстоянии до 500м, на скорости 10 Гбит/с)</w:t>
            </w:r>
          </w:p>
        </w:tc>
        <w:tc>
          <w:tcPr>
            <w:tcW w:w="1181" w:type="dxa"/>
          </w:tcPr>
          <w:p w14:paraId="5C323F7A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1 комплект</w:t>
            </w:r>
          </w:p>
        </w:tc>
      </w:tr>
      <w:tr w:rsidR="001E713F" w:rsidRPr="00D724C1" w14:paraId="2EAD5EA5" w14:textId="77777777" w:rsidTr="001E713F">
        <w:trPr>
          <w:jc w:val="center"/>
        </w:trPr>
        <w:tc>
          <w:tcPr>
            <w:tcW w:w="709" w:type="dxa"/>
          </w:tcPr>
          <w:p w14:paraId="147B4401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5</w:t>
            </w:r>
          </w:p>
        </w:tc>
        <w:tc>
          <w:tcPr>
            <w:tcW w:w="6516" w:type="dxa"/>
          </w:tcPr>
          <w:p w14:paraId="57EC9EFF" w14:textId="77777777" w:rsidR="001E713F" w:rsidRPr="00D724C1" w:rsidRDefault="001E713F" w:rsidP="001E713F">
            <w:pPr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Система хранения данных (NAS)</w:t>
            </w:r>
          </w:p>
        </w:tc>
        <w:tc>
          <w:tcPr>
            <w:tcW w:w="1181" w:type="dxa"/>
          </w:tcPr>
          <w:p w14:paraId="2B9C852A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1</w:t>
            </w:r>
          </w:p>
        </w:tc>
      </w:tr>
      <w:tr w:rsidR="001E713F" w:rsidRPr="00D724C1" w14:paraId="136E759E" w14:textId="77777777" w:rsidTr="001E713F">
        <w:trPr>
          <w:jc w:val="center"/>
        </w:trPr>
        <w:tc>
          <w:tcPr>
            <w:tcW w:w="709" w:type="dxa"/>
          </w:tcPr>
          <w:p w14:paraId="4C14B73C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6</w:t>
            </w:r>
          </w:p>
        </w:tc>
        <w:tc>
          <w:tcPr>
            <w:tcW w:w="6516" w:type="dxa"/>
          </w:tcPr>
          <w:p w14:paraId="51C643B9" w14:textId="77777777" w:rsidR="001E713F" w:rsidRPr="00D724C1" w:rsidRDefault="001E713F" w:rsidP="001E713F">
            <w:pPr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Источник бесперебойного питания (UPS) для сервера</w:t>
            </w:r>
          </w:p>
        </w:tc>
        <w:tc>
          <w:tcPr>
            <w:tcW w:w="1181" w:type="dxa"/>
          </w:tcPr>
          <w:p w14:paraId="3E21029F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2</w:t>
            </w:r>
          </w:p>
        </w:tc>
      </w:tr>
      <w:tr w:rsidR="001E713F" w:rsidRPr="00D724C1" w14:paraId="3C7D49EF" w14:textId="77777777" w:rsidTr="001E713F">
        <w:trPr>
          <w:trHeight w:val="170"/>
          <w:jc w:val="center"/>
        </w:trPr>
        <w:tc>
          <w:tcPr>
            <w:tcW w:w="709" w:type="dxa"/>
          </w:tcPr>
          <w:p w14:paraId="5608B606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8</w:t>
            </w:r>
          </w:p>
        </w:tc>
        <w:tc>
          <w:tcPr>
            <w:tcW w:w="6516" w:type="dxa"/>
          </w:tcPr>
          <w:p w14:paraId="273BED02" w14:textId="77777777" w:rsidR="001E713F" w:rsidRPr="00D724C1" w:rsidRDefault="001E713F" w:rsidP="001E713F">
            <w:pPr>
              <w:widowControl/>
              <w:spacing w:after="160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Компьютер в сборе</w:t>
            </w:r>
          </w:p>
        </w:tc>
        <w:tc>
          <w:tcPr>
            <w:tcW w:w="1181" w:type="dxa"/>
          </w:tcPr>
          <w:p w14:paraId="41001DA0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10</w:t>
            </w:r>
          </w:p>
        </w:tc>
      </w:tr>
      <w:tr w:rsidR="001E713F" w:rsidRPr="00D724C1" w14:paraId="21DEE5A1" w14:textId="77777777" w:rsidTr="001E713F">
        <w:trPr>
          <w:jc w:val="center"/>
        </w:trPr>
        <w:tc>
          <w:tcPr>
            <w:tcW w:w="709" w:type="dxa"/>
          </w:tcPr>
          <w:p w14:paraId="2D8A2241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9</w:t>
            </w:r>
          </w:p>
        </w:tc>
        <w:tc>
          <w:tcPr>
            <w:tcW w:w="6516" w:type="dxa"/>
          </w:tcPr>
          <w:p w14:paraId="2750D595" w14:textId="77777777" w:rsidR="001E713F" w:rsidRPr="00D724C1" w:rsidRDefault="001E713F" w:rsidP="001E713F">
            <w:pPr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Источник бесперебойного питания для компьютера</w:t>
            </w:r>
          </w:p>
        </w:tc>
        <w:tc>
          <w:tcPr>
            <w:tcW w:w="1181" w:type="dxa"/>
          </w:tcPr>
          <w:p w14:paraId="631E70EB" w14:textId="77777777" w:rsidR="001E713F" w:rsidRPr="00D724C1" w:rsidRDefault="001E713F" w:rsidP="001E713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</w:pPr>
            <w:r w:rsidRPr="00D724C1">
              <w:rPr>
                <w:rFonts w:ascii="Times New Roman" w:eastAsia="Calibri" w:hAnsi="Times New Roman" w:cs="Times New Roman"/>
                <w:sz w:val="20"/>
                <w:szCs w:val="20"/>
                <w:lang w:val="ru-RU"/>
              </w:rPr>
              <w:t>10</w:t>
            </w:r>
          </w:p>
        </w:tc>
      </w:tr>
    </w:tbl>
    <w:p w14:paraId="44335E18" w14:textId="0C9094D0" w:rsidR="008806C2" w:rsidRDefault="008806C2" w:rsidP="008806C2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Calibri" w:eastAsia="Calibri" w:hAnsi="Calibri" w:cs="Calibri"/>
          <w:color w:val="000000"/>
          <w:sz w:val="22"/>
          <w:szCs w:val="22"/>
          <w:lang w:val="ru-RU"/>
        </w:rPr>
      </w:pPr>
    </w:p>
    <w:p w14:paraId="21A9B194" w14:textId="080C014A" w:rsidR="001E713F" w:rsidRPr="009504FB" w:rsidRDefault="006864F7" w:rsidP="008806C2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К</w:t>
      </w:r>
      <w:r w:rsidR="008E536D" w:rsidRPr="009504FB">
        <w:rPr>
          <w:rFonts w:ascii="Times New Roman" w:eastAsia="Calibri" w:hAnsi="Times New Roman" w:cs="Times New Roman"/>
          <w:b/>
          <w:color w:val="000000"/>
          <w:lang w:val="ru-RU"/>
        </w:rPr>
        <w:t>апитальн</w:t>
      </w: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ый</w:t>
      </w:r>
      <w:r w:rsidR="008E536D"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 ремонт помещения с полным оснащением инженерными системами для создания центра обработки данных (ЦОД)</w:t>
      </w:r>
    </w:p>
    <w:p w14:paraId="4F9A37B1" w14:textId="017BDB41" w:rsidR="006864F7" w:rsidRPr="009504FB" w:rsidRDefault="006864F7" w:rsidP="008806C2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</w:p>
    <w:p w14:paraId="0796EEC9" w14:textId="2BDA45C6" w:rsidR="006864F7" w:rsidRPr="009504FB" w:rsidRDefault="006864F7" w:rsidP="008806C2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lastRenderedPageBreak/>
        <w:t xml:space="preserve">Данная закупка была осуществлена одним (1) лотом. </w:t>
      </w:r>
    </w:p>
    <w:tbl>
      <w:tblPr>
        <w:tblStyle w:val="a6"/>
        <w:tblpPr w:leftFromText="180" w:rightFromText="180" w:vertAnchor="text" w:tblpXSpec="center" w:tblpY="150"/>
        <w:tblW w:w="948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527"/>
        <w:gridCol w:w="1254"/>
        <w:gridCol w:w="1114"/>
        <w:gridCol w:w="1035"/>
        <w:gridCol w:w="1349"/>
        <w:gridCol w:w="1485"/>
        <w:gridCol w:w="1553"/>
      </w:tblGrid>
      <w:tr w:rsidR="0077401D" w:rsidRPr="00EF25AB" w14:paraId="7C026003" w14:textId="77777777" w:rsidTr="00267D71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39770640" w14:textId="77777777" w:rsidR="0077401D" w:rsidRPr="00CC55DF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Подпроект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527" w:type="dxa"/>
            <w:shd w:val="clear" w:color="auto" w:fill="C2D69B" w:themeFill="accent3" w:themeFillTint="99"/>
            <w:vAlign w:val="center"/>
          </w:tcPr>
          <w:p w14:paraId="263791D4" w14:textId="77777777" w:rsidR="0077401D" w:rsidRPr="00CC55DF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254" w:type="dxa"/>
            <w:shd w:val="clear" w:color="auto" w:fill="C2D69B" w:themeFill="accent3" w:themeFillTint="99"/>
            <w:vAlign w:val="center"/>
          </w:tcPr>
          <w:p w14:paraId="3CE24B8E" w14:textId="77777777" w:rsidR="0077401D" w:rsidRPr="00CC55DF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507962BF" w14:textId="77777777" w:rsidR="0077401D" w:rsidRPr="00CC55DF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5BCE2342" w14:textId="77777777" w:rsidR="0077401D" w:rsidRPr="00CC55DF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0E2B8E12" w14:textId="4BB968F9" w:rsidR="0077401D" w:rsidRPr="00CC55DF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Стоимость </w:t>
            </w:r>
            <w:proofErr w:type="gram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контракта </w:t>
            </w: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</w:t>
            </w:r>
            <w:proofErr w:type="gram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Сом)</w:t>
            </w:r>
          </w:p>
        </w:tc>
        <w:tc>
          <w:tcPr>
            <w:tcW w:w="1485" w:type="dxa"/>
            <w:shd w:val="clear" w:color="auto" w:fill="C2D69B" w:themeFill="accent3" w:themeFillTint="99"/>
          </w:tcPr>
          <w:p w14:paraId="5DD9946B" w14:textId="77777777" w:rsidR="0077401D" w:rsidRPr="00CC55DF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 сумма стоимости Контракта</w:t>
            </w:r>
          </w:p>
          <w:p w14:paraId="37F5FC04" w14:textId="7F1FA55C" w:rsidR="0077401D" w:rsidRPr="00CC55DF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(Сом)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72D1F71F" w14:textId="77777777" w:rsidR="0077401D" w:rsidRPr="00CC55DF" w:rsidRDefault="0077401D" w:rsidP="0077401D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6864F7" w14:paraId="3DBCF34B" w14:textId="77777777" w:rsidTr="00267D71">
        <w:trPr>
          <w:trHeight w:val="2695"/>
        </w:trPr>
        <w:tc>
          <w:tcPr>
            <w:tcW w:w="1169" w:type="dxa"/>
            <w:vAlign w:val="center"/>
          </w:tcPr>
          <w:p w14:paraId="022A47C2" w14:textId="3061364C" w:rsidR="006864F7" w:rsidRPr="00CC55DF" w:rsidRDefault="006864F7" w:rsidP="00CC55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Капитальный ремонт помещения с полным оснащением инженерными системами для создания центра обработки данных (ЦОД)</w:t>
            </w:r>
          </w:p>
        </w:tc>
        <w:tc>
          <w:tcPr>
            <w:tcW w:w="527" w:type="dxa"/>
            <w:vAlign w:val="center"/>
          </w:tcPr>
          <w:p w14:paraId="2B0F89E9" w14:textId="77777777" w:rsidR="006864F7" w:rsidRPr="00CC55DF" w:rsidRDefault="006864F7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54" w:type="dxa"/>
            <w:vAlign w:val="center"/>
          </w:tcPr>
          <w:p w14:paraId="0E2A7E7A" w14:textId="04E830A7" w:rsidR="006864F7" w:rsidRPr="00CC55DF" w:rsidRDefault="006864F7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13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.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06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.20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25</w:t>
            </w:r>
          </w:p>
        </w:tc>
        <w:tc>
          <w:tcPr>
            <w:tcW w:w="1114" w:type="dxa"/>
            <w:vAlign w:val="center"/>
          </w:tcPr>
          <w:p w14:paraId="0F42B5BC" w14:textId="688688D2" w:rsidR="006864F7" w:rsidRPr="00CC55DF" w:rsidRDefault="006864F7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20.09.2025</w:t>
            </w:r>
          </w:p>
        </w:tc>
        <w:tc>
          <w:tcPr>
            <w:tcW w:w="1035" w:type="dxa"/>
            <w:vAlign w:val="center"/>
          </w:tcPr>
          <w:p w14:paraId="0D42B59B" w14:textId="51A1508D" w:rsidR="006864F7" w:rsidRPr="00CC55DF" w:rsidRDefault="006864F7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ОсОО</w:t>
            </w:r>
            <w:proofErr w:type="spellEnd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«</w:t>
            </w:r>
            <w:proofErr w:type="spellStart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Акраком</w:t>
            </w:r>
            <w:proofErr w:type="spellEnd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»</w:t>
            </w:r>
          </w:p>
        </w:tc>
        <w:tc>
          <w:tcPr>
            <w:tcW w:w="1349" w:type="dxa"/>
            <w:vAlign w:val="center"/>
          </w:tcPr>
          <w:p w14:paraId="533DB9A6" w14:textId="6CD424C1" w:rsidR="006864F7" w:rsidRPr="00CC55DF" w:rsidRDefault="006864F7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3</w:t>
            </w:r>
            <w:r w:rsidR="00CD4523"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 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015</w:t>
            </w:r>
            <w:r w:rsidR="00CD4523"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920,62</w:t>
            </w:r>
          </w:p>
        </w:tc>
        <w:tc>
          <w:tcPr>
            <w:tcW w:w="1485" w:type="dxa"/>
            <w:vAlign w:val="center"/>
          </w:tcPr>
          <w:p w14:paraId="0207F3F1" w14:textId="21C01F35" w:rsidR="006864F7" w:rsidRPr="00CC55DF" w:rsidRDefault="00A118DB" w:rsidP="00634547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3 015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920,62</w:t>
            </w:r>
          </w:p>
        </w:tc>
        <w:tc>
          <w:tcPr>
            <w:tcW w:w="1553" w:type="dxa"/>
            <w:vAlign w:val="center"/>
          </w:tcPr>
          <w:p w14:paraId="00D31AEF" w14:textId="6279F211" w:rsidR="006864F7" w:rsidRPr="00CC55DF" w:rsidRDefault="00A118DB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</w:tbl>
    <w:p w14:paraId="72144928" w14:textId="54E864A9" w:rsidR="006864F7" w:rsidRPr="009F1FD4" w:rsidRDefault="00634547" w:rsidP="00267D71">
      <w:pPr>
        <w:pStyle w:val="af0"/>
        <w:widowControl/>
        <w:numPr>
          <w:ilvl w:val="0"/>
          <w:numId w:val="13"/>
        </w:numPr>
        <w:tabs>
          <w:tab w:val="left" w:pos="540"/>
        </w:tabs>
        <w:suppressAutoHyphens/>
        <w:overflowPunct w:val="0"/>
        <w:autoSpaceDE w:val="0"/>
        <w:autoSpaceDN w:val="0"/>
        <w:adjustRightInd w:val="0"/>
        <w:spacing w:after="160" w:line="259" w:lineRule="auto"/>
        <w:ind w:right="-72"/>
        <w:jc w:val="both"/>
        <w:textAlignment w:val="baseline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9F1FD4">
        <w:rPr>
          <w:rFonts w:ascii="Times New Roman" w:hAnsi="Times New Roman" w:cs="Times New Roman"/>
          <w:b/>
          <w:sz w:val="20"/>
          <w:szCs w:val="20"/>
          <w:lang w:val="ru-RU"/>
        </w:rPr>
        <w:t>ОсОО</w:t>
      </w:r>
      <w:proofErr w:type="spellEnd"/>
      <w:r w:rsidRPr="009F1FD4">
        <w:rPr>
          <w:rFonts w:ascii="Times New Roman" w:hAnsi="Times New Roman" w:cs="Times New Roman"/>
          <w:b/>
          <w:sz w:val="20"/>
          <w:szCs w:val="20"/>
          <w:lang w:val="ru-RU"/>
        </w:rPr>
        <w:t xml:space="preserve"> «</w:t>
      </w:r>
      <w:proofErr w:type="spellStart"/>
      <w:r w:rsidRPr="009F1FD4">
        <w:rPr>
          <w:rFonts w:ascii="Times New Roman" w:hAnsi="Times New Roman" w:cs="Times New Roman"/>
          <w:b/>
          <w:sz w:val="20"/>
          <w:szCs w:val="20"/>
          <w:lang w:val="ru-RU"/>
        </w:rPr>
        <w:t>Акраком</w:t>
      </w:r>
      <w:proofErr w:type="spellEnd"/>
      <w:r w:rsidRPr="009F1FD4">
        <w:rPr>
          <w:rFonts w:ascii="Times New Roman" w:hAnsi="Times New Roman" w:cs="Times New Roman"/>
          <w:b/>
          <w:sz w:val="20"/>
          <w:szCs w:val="20"/>
          <w:lang w:val="ru-RU"/>
        </w:rPr>
        <w:t>»</w:t>
      </w:r>
      <w:r w:rsidRPr="009F1FD4">
        <w:rPr>
          <w:rFonts w:ascii="Times New Roman" w:hAnsi="Times New Roman" w:cs="Times New Roman"/>
          <w:sz w:val="20"/>
          <w:szCs w:val="20"/>
          <w:lang w:val="ru-RU"/>
        </w:rPr>
        <w:t xml:space="preserve"> - Последний акт приемки на подписи. В течение двух-трех дней будет произведена финальная оплата.</w:t>
      </w:r>
    </w:p>
    <w:p w14:paraId="45240A1D" w14:textId="4A6943A8" w:rsidR="006864F7" w:rsidRPr="009504FB" w:rsidRDefault="006864F7" w:rsidP="006864F7">
      <w:pPr>
        <w:widowControl/>
        <w:tabs>
          <w:tab w:val="left" w:pos="540"/>
        </w:tabs>
        <w:suppressAutoHyphens/>
        <w:overflowPunct w:val="0"/>
        <w:autoSpaceDE w:val="0"/>
        <w:autoSpaceDN w:val="0"/>
        <w:adjustRightInd w:val="0"/>
        <w:spacing w:after="160" w:line="259" w:lineRule="auto"/>
        <w:ind w:right="-72"/>
        <w:jc w:val="both"/>
        <w:textAlignment w:val="baseline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Для полноценной работы серверов были осуществлены следующие виды работ:</w:t>
      </w:r>
    </w:p>
    <w:p w14:paraId="5EC0A4DB" w14:textId="77777777" w:rsidR="006864F7" w:rsidRPr="009504FB" w:rsidRDefault="006864F7" w:rsidP="006864F7">
      <w:pPr>
        <w:pStyle w:val="af0"/>
        <w:widowControl/>
        <w:numPr>
          <w:ilvl w:val="0"/>
          <w:numId w:val="19"/>
        </w:numPr>
        <w:tabs>
          <w:tab w:val="left" w:pos="540"/>
        </w:tabs>
        <w:suppressAutoHyphens/>
        <w:overflowPunct w:val="0"/>
        <w:autoSpaceDE w:val="0"/>
        <w:autoSpaceDN w:val="0"/>
        <w:adjustRightInd w:val="0"/>
        <w:spacing w:after="160" w:line="259" w:lineRule="auto"/>
        <w:ind w:right="-72"/>
        <w:jc w:val="both"/>
        <w:textAlignment w:val="baseline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Демонтажные работы </w:t>
      </w:r>
    </w:p>
    <w:p w14:paraId="1F815115" w14:textId="28857531" w:rsidR="006864F7" w:rsidRPr="009504FB" w:rsidRDefault="006864F7" w:rsidP="006864F7">
      <w:pPr>
        <w:pStyle w:val="af0"/>
        <w:widowControl/>
        <w:numPr>
          <w:ilvl w:val="0"/>
          <w:numId w:val="19"/>
        </w:numPr>
        <w:tabs>
          <w:tab w:val="left" w:pos="540"/>
        </w:tabs>
        <w:suppressAutoHyphens/>
        <w:overflowPunct w:val="0"/>
        <w:autoSpaceDE w:val="0"/>
        <w:autoSpaceDN w:val="0"/>
        <w:adjustRightInd w:val="0"/>
        <w:spacing w:after="160" w:line="259" w:lineRule="auto"/>
        <w:ind w:right="-72"/>
        <w:jc w:val="both"/>
        <w:textAlignment w:val="baseline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Монтажные работы (ремонт помещения, система вентиляции) </w:t>
      </w:r>
    </w:p>
    <w:p w14:paraId="3F105F35" w14:textId="743DEF21" w:rsidR="006864F7" w:rsidRPr="009504FB" w:rsidRDefault="006864F7" w:rsidP="006864F7">
      <w:pPr>
        <w:pStyle w:val="af0"/>
        <w:widowControl/>
        <w:numPr>
          <w:ilvl w:val="0"/>
          <w:numId w:val="19"/>
        </w:numPr>
        <w:tabs>
          <w:tab w:val="left" w:pos="540"/>
        </w:tabs>
        <w:suppressAutoHyphens/>
        <w:overflowPunct w:val="0"/>
        <w:autoSpaceDE w:val="0"/>
        <w:autoSpaceDN w:val="0"/>
        <w:adjustRightInd w:val="0"/>
        <w:spacing w:after="160" w:line="259" w:lineRule="auto"/>
        <w:ind w:left="567" w:right="-72" w:hanging="207"/>
        <w:jc w:val="both"/>
        <w:textAlignment w:val="baseline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Электромонтажные работы (система кондиционирования, система сигнализации и видеонаблюдения, система пожаротушения)</w:t>
      </w:r>
    </w:p>
    <w:p w14:paraId="72214027" w14:textId="77777777" w:rsidR="006864F7" w:rsidRPr="009504FB" w:rsidRDefault="006864F7" w:rsidP="006864F7">
      <w:pPr>
        <w:pStyle w:val="af0"/>
        <w:widowControl/>
        <w:numPr>
          <w:ilvl w:val="0"/>
          <w:numId w:val="19"/>
        </w:numPr>
        <w:tabs>
          <w:tab w:val="left" w:pos="540"/>
        </w:tabs>
        <w:suppressAutoHyphens/>
        <w:overflowPunct w:val="0"/>
        <w:autoSpaceDE w:val="0"/>
        <w:autoSpaceDN w:val="0"/>
        <w:adjustRightInd w:val="0"/>
        <w:spacing w:after="160" w:line="259" w:lineRule="auto"/>
        <w:ind w:right="-72"/>
        <w:jc w:val="both"/>
        <w:textAlignment w:val="baseline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Пусконаладочные работы</w:t>
      </w:r>
    </w:p>
    <w:p w14:paraId="7AC01B85" w14:textId="1F5839B2" w:rsidR="006864F7" w:rsidRPr="009504FB" w:rsidRDefault="003A6301" w:rsidP="007E55F6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Консультант по </w:t>
      </w:r>
      <w:r w:rsidR="007E55F6"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модернизации </w:t>
      </w:r>
      <w:proofErr w:type="spellStart"/>
      <w:r w:rsidR="007E55F6" w:rsidRPr="009504FB">
        <w:rPr>
          <w:rFonts w:ascii="Times New Roman" w:eastAsia="Calibri" w:hAnsi="Times New Roman" w:cs="Times New Roman"/>
          <w:b/>
          <w:color w:val="000000"/>
          <w:lang w:val="ru-RU"/>
        </w:rPr>
        <w:t>биллинговой</w:t>
      </w:r>
      <w:proofErr w:type="spellEnd"/>
      <w:r w:rsidR="007E55F6"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 системы</w:t>
      </w:r>
    </w:p>
    <w:p w14:paraId="16AA1717" w14:textId="16449464" w:rsidR="007E55F6" w:rsidRPr="009504FB" w:rsidRDefault="007E55F6" w:rsidP="007E55F6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</w:p>
    <w:p w14:paraId="62052789" w14:textId="693E6F1E" w:rsidR="007E55F6" w:rsidRPr="009504FB" w:rsidRDefault="007E55F6" w:rsidP="007E55F6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осуществлялось</w:t>
      </w: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методом из одного источника</w:t>
      </w:r>
    </w:p>
    <w:tbl>
      <w:tblPr>
        <w:tblpPr w:leftFromText="180" w:rightFromText="180" w:vertAnchor="text" w:tblpXSpec="center" w:tblpY="150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035"/>
        <w:gridCol w:w="1349"/>
        <w:gridCol w:w="1349"/>
        <w:gridCol w:w="1553"/>
      </w:tblGrid>
      <w:tr w:rsidR="00CD4523" w:rsidRPr="00EF25AB" w14:paraId="5B9D621F" w14:textId="77777777" w:rsidTr="00CC55DF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7ACAAA94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Подпроект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4BFEDA9D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0B1593C7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55D2EB7E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17A13571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1E8BDC69" w14:textId="274F0725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Стоимость </w:t>
            </w:r>
            <w:proofErr w:type="gram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контракта </w:t>
            </w: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</w:t>
            </w:r>
            <w:proofErr w:type="gram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Сом)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17414B42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 сумма стоимости Контракта</w:t>
            </w:r>
          </w:p>
          <w:p w14:paraId="76936FFF" w14:textId="3EF0D9F9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(Сом)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113C9143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CD4523" w14:paraId="34D26BC1" w14:textId="77777777" w:rsidTr="009504FB">
        <w:trPr>
          <w:trHeight w:val="1396"/>
        </w:trPr>
        <w:tc>
          <w:tcPr>
            <w:tcW w:w="1169" w:type="dxa"/>
            <w:vAlign w:val="center"/>
          </w:tcPr>
          <w:p w14:paraId="66E35F31" w14:textId="77777777" w:rsidR="00CD4523" w:rsidRPr="00CC55DF" w:rsidRDefault="00CD4523" w:rsidP="00CC55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Консультант по модернизации </w:t>
            </w:r>
            <w:proofErr w:type="spellStart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биллинговой</w:t>
            </w:r>
            <w:proofErr w:type="spellEnd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системы</w:t>
            </w:r>
          </w:p>
          <w:p w14:paraId="3FCA349A" w14:textId="13A2C81B" w:rsidR="00CD4523" w:rsidRPr="00CC55DF" w:rsidRDefault="00CD4523" w:rsidP="00CC55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4B50BCA7" w14:textId="77777777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73624229" w14:textId="1D466507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01.10.2022</w:t>
            </w:r>
          </w:p>
        </w:tc>
        <w:tc>
          <w:tcPr>
            <w:tcW w:w="1114" w:type="dxa"/>
            <w:vAlign w:val="center"/>
          </w:tcPr>
          <w:p w14:paraId="1B910387" w14:textId="4E11488F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31.10.2024</w:t>
            </w:r>
          </w:p>
        </w:tc>
        <w:tc>
          <w:tcPr>
            <w:tcW w:w="1035" w:type="dxa"/>
            <w:vAlign w:val="center"/>
          </w:tcPr>
          <w:p w14:paraId="2541036C" w14:textId="2E6AA1C4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Нуртожоев</w:t>
            </w:r>
            <w:proofErr w:type="spellEnd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 А.</w:t>
            </w:r>
          </w:p>
        </w:tc>
        <w:tc>
          <w:tcPr>
            <w:tcW w:w="1349" w:type="dxa"/>
            <w:vAlign w:val="center"/>
          </w:tcPr>
          <w:p w14:paraId="4A2D149C" w14:textId="7A86DB03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2 375 000,00</w:t>
            </w:r>
          </w:p>
        </w:tc>
        <w:tc>
          <w:tcPr>
            <w:tcW w:w="1349" w:type="dxa"/>
            <w:vAlign w:val="center"/>
          </w:tcPr>
          <w:p w14:paraId="3E7C7E5D" w14:textId="5B307BDE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2 375 000,00</w:t>
            </w:r>
          </w:p>
        </w:tc>
        <w:tc>
          <w:tcPr>
            <w:tcW w:w="1553" w:type="dxa"/>
            <w:vAlign w:val="center"/>
          </w:tcPr>
          <w:p w14:paraId="652AC4F2" w14:textId="7DA15DCA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100</w:t>
            </w:r>
          </w:p>
        </w:tc>
      </w:tr>
    </w:tbl>
    <w:p w14:paraId="4EB2AB34" w14:textId="77777777" w:rsidR="007E55F6" w:rsidRDefault="007E55F6" w:rsidP="007E55F6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</w:p>
    <w:p w14:paraId="5FFD7B4C" w14:textId="215487CA" w:rsidR="007E55F6" w:rsidRPr="009504FB" w:rsidRDefault="00025785" w:rsidP="007E55F6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В рамках данного задания была осуществлена модернизация 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биллинговой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системы, которая учитывает полученный данные с узлов учета тепла для предоставления счетов за использованное тепло абонентам МП «</w:t>
      </w:r>
      <w:proofErr w:type="spellStart"/>
      <w:r w:rsidRPr="009504FB">
        <w:rPr>
          <w:rFonts w:ascii="Times New Roman" w:eastAsia="Calibri" w:hAnsi="Times New Roman" w:cs="Times New Roman"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color w:val="000000"/>
          <w:lang w:val="ru-RU"/>
        </w:rPr>
        <w:t>». Учитывая изменение в законодательстве Кыргызской Республики по учету тепла и тарифов данная система при постоянной поддержке консультанта обновляется на постоянной основе.</w:t>
      </w:r>
    </w:p>
    <w:p w14:paraId="42EA10F9" w14:textId="2899E9F7" w:rsidR="00025785" w:rsidRPr="009504FB" w:rsidRDefault="00025785" w:rsidP="007E55F6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</w:p>
    <w:p w14:paraId="70AE86D7" w14:textId="4EAB949E" w:rsidR="0029236E" w:rsidRPr="009504FB" w:rsidRDefault="00184383" w:rsidP="00B739D7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lastRenderedPageBreak/>
        <w:t>Компонент 1.2</w:t>
      </w:r>
    </w:p>
    <w:p w14:paraId="7A56F3CB" w14:textId="261F2D68" w:rsidR="001F6CD0" w:rsidRPr="009504FB" w:rsidRDefault="001F6CD0" w:rsidP="001F6CD0">
      <w:pPr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Исследование уровня удовлетворенности абонентов (базовое)</w:t>
      </w:r>
    </w:p>
    <w:p w14:paraId="2E3400A6" w14:textId="1EEFE4BD" w:rsidR="001F6CD0" w:rsidRPr="009504FB" w:rsidRDefault="001F6CD0" w:rsidP="001F6CD0">
      <w:pPr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осуществлялось методом отбора по квалификации (</w:t>
      </w:r>
      <w:r w:rsidRPr="009504FB">
        <w:rPr>
          <w:rFonts w:ascii="Times New Roman" w:eastAsia="Calibri" w:hAnsi="Times New Roman" w:cs="Times New Roman"/>
          <w:color w:val="000000"/>
        </w:rPr>
        <w:t>CQS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)</w:t>
      </w:r>
    </w:p>
    <w:p w14:paraId="151DAAF4" w14:textId="77777777" w:rsidR="001F6CD0" w:rsidRPr="009504FB" w:rsidRDefault="001F6CD0" w:rsidP="001F6CD0">
      <w:pPr>
        <w:rPr>
          <w:rFonts w:ascii="Times New Roman" w:eastAsia="Calibri" w:hAnsi="Times New Roman" w:cs="Times New Roman"/>
          <w:b/>
          <w:color w:val="000000"/>
          <w:lang w:val="ru-RU"/>
        </w:rPr>
      </w:pPr>
    </w:p>
    <w:p w14:paraId="73245E04" w14:textId="4F5B13F9" w:rsidR="00025785" w:rsidRPr="009504FB" w:rsidRDefault="001F6CD0" w:rsidP="00BE151B">
      <w:pPr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Проведение исследование потребительской удовлетворённости абонентов МП «</w:t>
      </w:r>
      <w:proofErr w:type="spellStart"/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Бишкектеплосеть</w:t>
      </w:r>
      <w:proofErr w:type="spellEnd"/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>»</w:t>
      </w:r>
    </w:p>
    <w:p w14:paraId="5537A31B" w14:textId="77777777" w:rsidR="00025785" w:rsidRPr="009504FB" w:rsidRDefault="00025785" w:rsidP="00BE151B">
      <w:pP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осуществлялось методом из одного источника</w:t>
      </w:r>
    </w:p>
    <w:tbl>
      <w:tblPr>
        <w:tblpPr w:leftFromText="180" w:rightFromText="180" w:vertAnchor="text" w:tblpXSpec="center" w:tblpY="150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035"/>
        <w:gridCol w:w="1349"/>
        <w:gridCol w:w="1349"/>
        <w:gridCol w:w="1553"/>
      </w:tblGrid>
      <w:tr w:rsidR="00CD4523" w:rsidRPr="00EF25AB" w14:paraId="7581F7F3" w14:textId="77777777" w:rsidTr="00CC55DF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52793320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Подпроект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0EAB372F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5970B068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532C77AC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6BF7DEEB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1F2FCA9E" w14:textId="39D472B4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Стоимость </w:t>
            </w:r>
            <w:proofErr w:type="gram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контракта </w:t>
            </w: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</w:t>
            </w:r>
            <w:proofErr w:type="gram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Сом)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30696B83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 сумма стоимости Контракта</w:t>
            </w:r>
          </w:p>
          <w:p w14:paraId="077CE2F2" w14:textId="574E479F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(Сом)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5D1B25B2" w14:textId="77777777" w:rsidR="00CD4523" w:rsidRPr="00CC55DF" w:rsidRDefault="00CD4523" w:rsidP="00CD4523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1F6CD0" w14:paraId="6A7E8055" w14:textId="77777777" w:rsidTr="009504FB">
        <w:trPr>
          <w:trHeight w:val="520"/>
        </w:trPr>
        <w:tc>
          <w:tcPr>
            <w:tcW w:w="1169" w:type="dxa"/>
            <w:vAlign w:val="center"/>
          </w:tcPr>
          <w:p w14:paraId="507F9981" w14:textId="7B5C1F0C" w:rsidR="001F6CD0" w:rsidRPr="00CC55DF" w:rsidRDefault="001F6CD0" w:rsidP="00CC55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Исследование уровня удовлетворенности абонентов (базовое)</w:t>
            </w:r>
          </w:p>
        </w:tc>
        <w:tc>
          <w:tcPr>
            <w:tcW w:w="485" w:type="dxa"/>
            <w:vAlign w:val="center"/>
          </w:tcPr>
          <w:p w14:paraId="4A30BA56" w14:textId="77777777" w:rsidR="001F6CD0" w:rsidRPr="00CC55DF" w:rsidRDefault="001F6CD0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4A69523A" w14:textId="0A9EA65B" w:rsidR="001F6CD0" w:rsidRPr="00CC55DF" w:rsidRDefault="001F6CD0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18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.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09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.202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114" w:type="dxa"/>
            <w:vAlign w:val="center"/>
          </w:tcPr>
          <w:p w14:paraId="458464DE" w14:textId="08C09BA8" w:rsidR="001F6CD0" w:rsidRPr="00CC55DF" w:rsidRDefault="001F6CD0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18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.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0001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.202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035" w:type="dxa"/>
            <w:vMerge w:val="restart"/>
            <w:vAlign w:val="center"/>
          </w:tcPr>
          <w:p w14:paraId="031E84C6" w14:textId="05227F43" w:rsidR="001F6CD0" w:rsidRPr="00CC55DF" w:rsidRDefault="001F6CD0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ОсОО</w:t>
            </w:r>
            <w:proofErr w:type="spellEnd"/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«AC Consulting»</w:t>
            </w:r>
          </w:p>
        </w:tc>
        <w:tc>
          <w:tcPr>
            <w:tcW w:w="1349" w:type="dxa"/>
            <w:vAlign w:val="center"/>
          </w:tcPr>
          <w:p w14:paraId="44D85787" w14:textId="4BD5BF7D" w:rsidR="001F6CD0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2 338 159,</w:t>
            </w:r>
            <w:r w:rsidR="001F6CD0"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79</w:t>
            </w:r>
          </w:p>
        </w:tc>
        <w:tc>
          <w:tcPr>
            <w:tcW w:w="1349" w:type="dxa"/>
            <w:vAlign w:val="center"/>
          </w:tcPr>
          <w:p w14:paraId="3AA2A758" w14:textId="22431CDD" w:rsidR="001F6CD0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2 338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159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,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79</w:t>
            </w:r>
          </w:p>
        </w:tc>
        <w:tc>
          <w:tcPr>
            <w:tcW w:w="1553" w:type="dxa"/>
            <w:vAlign w:val="center"/>
          </w:tcPr>
          <w:p w14:paraId="071FD016" w14:textId="050AC566" w:rsidR="001F6CD0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100</w:t>
            </w:r>
          </w:p>
        </w:tc>
      </w:tr>
      <w:tr w:rsidR="001F6CD0" w:rsidRPr="001F6CD0" w14:paraId="32BFD061" w14:textId="77777777" w:rsidTr="009504FB">
        <w:trPr>
          <w:trHeight w:val="520"/>
        </w:trPr>
        <w:tc>
          <w:tcPr>
            <w:tcW w:w="1169" w:type="dxa"/>
            <w:vAlign w:val="center"/>
          </w:tcPr>
          <w:p w14:paraId="41CFAEA2" w14:textId="4B41C760" w:rsidR="001F6CD0" w:rsidRPr="00CC55DF" w:rsidRDefault="001F6CD0" w:rsidP="00CC55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Проведение исследование потребительской удовлетворённости абонентов МП «</w:t>
            </w:r>
            <w:proofErr w:type="spellStart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Бишкектеплосеть</w:t>
            </w:r>
            <w:proofErr w:type="spellEnd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»</w:t>
            </w:r>
          </w:p>
        </w:tc>
        <w:tc>
          <w:tcPr>
            <w:tcW w:w="485" w:type="dxa"/>
            <w:vAlign w:val="center"/>
          </w:tcPr>
          <w:p w14:paraId="576B47B4" w14:textId="358A9607" w:rsidR="001F6CD0" w:rsidRPr="00CC55DF" w:rsidRDefault="001F6CD0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296" w:type="dxa"/>
            <w:vAlign w:val="center"/>
          </w:tcPr>
          <w:p w14:paraId="49AAAFD6" w14:textId="6C3DC79D" w:rsidR="001F6CD0" w:rsidRPr="00CC55DF" w:rsidRDefault="001F6CD0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3.04.2025</w:t>
            </w:r>
          </w:p>
        </w:tc>
        <w:tc>
          <w:tcPr>
            <w:tcW w:w="1114" w:type="dxa"/>
            <w:vAlign w:val="center"/>
          </w:tcPr>
          <w:p w14:paraId="342890B7" w14:textId="2753248E" w:rsidR="001F6CD0" w:rsidRPr="00CC55DF" w:rsidRDefault="001F6CD0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24.07.2025</w:t>
            </w:r>
          </w:p>
        </w:tc>
        <w:tc>
          <w:tcPr>
            <w:tcW w:w="1035" w:type="dxa"/>
            <w:vMerge/>
            <w:vAlign w:val="center"/>
          </w:tcPr>
          <w:p w14:paraId="13448C82" w14:textId="77777777" w:rsidR="001F6CD0" w:rsidRPr="00CC55DF" w:rsidRDefault="001F6CD0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349" w:type="dxa"/>
            <w:vAlign w:val="center"/>
          </w:tcPr>
          <w:p w14:paraId="47CF0A67" w14:textId="4837A8CF" w:rsidR="001F6CD0" w:rsidRPr="00CC55DF" w:rsidRDefault="001F6CD0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2 367 040,00</w:t>
            </w:r>
          </w:p>
        </w:tc>
        <w:tc>
          <w:tcPr>
            <w:tcW w:w="1349" w:type="dxa"/>
            <w:vAlign w:val="center"/>
          </w:tcPr>
          <w:p w14:paraId="6CCEED94" w14:textId="1A2A4BE3" w:rsidR="001F6CD0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2 367 040,00</w:t>
            </w:r>
          </w:p>
        </w:tc>
        <w:tc>
          <w:tcPr>
            <w:tcW w:w="1553" w:type="dxa"/>
            <w:vAlign w:val="center"/>
          </w:tcPr>
          <w:p w14:paraId="597D30A3" w14:textId="22FF6154" w:rsidR="001F6CD0" w:rsidRPr="00CC55DF" w:rsidRDefault="001F6CD0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</w:tbl>
    <w:p w14:paraId="1203A399" w14:textId="77777777" w:rsidR="00025785" w:rsidRDefault="00025785" w:rsidP="00025785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</w:p>
    <w:p w14:paraId="367DE033" w14:textId="2326AF7C" w:rsidR="001F6CD0" w:rsidRPr="009504FB" w:rsidRDefault="00025785" w:rsidP="001F6CD0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В рамках данного задания была осуществлен</w:t>
      </w:r>
      <w:r w:rsidR="001F6CD0" w:rsidRPr="009504FB">
        <w:rPr>
          <w:rFonts w:ascii="Times New Roman" w:eastAsia="Calibri" w:hAnsi="Times New Roman" w:cs="Times New Roman"/>
          <w:color w:val="000000"/>
          <w:lang w:val="ru-RU"/>
        </w:rPr>
        <w:t>ы исследования, которые состояли в сборе и анализе данных для определения/диагностирования уровня удовлетворенности клиентов/потребителей услугами МП «БТС». Оценка бенефициариев посредством исследования удовлетворенности потребителей дало понимание, довольны ли абоненты услугой, какие аспекты требуют улучшения и указали прямые пути для повышения удовлетворенности.</w:t>
      </w:r>
    </w:p>
    <w:p w14:paraId="160EC797" w14:textId="65E75AD7" w:rsidR="001F6CD0" w:rsidRPr="009504FB" w:rsidRDefault="001F6CD0" w:rsidP="001F6CD0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Были собраны ключевая информация в самом начале, чтобы позднее можно было бы сделать выводы о качестве и результатах, достигнутых во время реализации проекта. </w:t>
      </w:r>
    </w:p>
    <w:p w14:paraId="28E8759E" w14:textId="280E9777" w:rsidR="00025785" w:rsidRPr="009504FB" w:rsidRDefault="0021664E" w:rsidP="0021664E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И</w:t>
      </w:r>
      <w:r w:rsidR="001F6CD0" w:rsidRPr="009504FB">
        <w:rPr>
          <w:rFonts w:ascii="Times New Roman" w:eastAsia="Calibri" w:hAnsi="Times New Roman" w:cs="Times New Roman"/>
          <w:color w:val="000000"/>
          <w:lang w:val="ru-RU"/>
        </w:rPr>
        <w:t>сследование потребительской удовлетворённости служи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ла</w:t>
      </w:r>
      <w:r w:rsidR="001F6CD0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двум целям: оценка уровня удовлетворенности потребителей (восприятие) качеством услуг центрального теплоснабжения и удовлетворенностью взаимодействием персонала МП «БТС» (контроллеры, сотрудники центра качества обслуживания и т.д.) с потребителями. С этой целью опрос 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включали</w:t>
      </w:r>
      <w:r w:rsidR="001F6CD0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количественные и качественные методы исследования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.</w:t>
      </w:r>
    </w:p>
    <w:p w14:paraId="52D5753D" w14:textId="61FF8A29" w:rsidR="0021664E" w:rsidRPr="009504FB" w:rsidRDefault="0021664E" w:rsidP="0021664E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</w:p>
    <w:p w14:paraId="4B9C98A0" w14:textId="2ADF353F" w:rsidR="0021664E" w:rsidRPr="009504FB" w:rsidRDefault="0021664E" w:rsidP="0021664E">
      <w:pPr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Проведения Аудита предприятия </w:t>
      </w:r>
    </w:p>
    <w:p w14:paraId="51982271" w14:textId="079B8406" w:rsidR="0021664E" w:rsidRPr="009504FB" w:rsidRDefault="0021664E" w:rsidP="0021664E">
      <w:pPr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Закупка осуществлялось методом из отбора по </w:t>
      </w:r>
      <w:r w:rsidR="00661FBF" w:rsidRPr="009504FB">
        <w:rPr>
          <w:rFonts w:ascii="Times New Roman" w:eastAsia="Calibri" w:hAnsi="Times New Roman" w:cs="Times New Roman"/>
          <w:color w:val="000000"/>
          <w:lang w:val="ru-RU"/>
        </w:rPr>
        <w:t>наименьшей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 стоимости (</w:t>
      </w:r>
      <w:r w:rsidRPr="009504FB">
        <w:rPr>
          <w:rFonts w:ascii="Times New Roman" w:eastAsia="Calibri" w:hAnsi="Times New Roman" w:cs="Times New Roman"/>
          <w:color w:val="000000"/>
        </w:rPr>
        <w:t>LCS</w:t>
      </w:r>
      <w:r w:rsidRPr="009504FB">
        <w:rPr>
          <w:rFonts w:ascii="Times New Roman" w:eastAsia="Calibri" w:hAnsi="Times New Roman" w:cs="Times New Roman"/>
          <w:color w:val="000000"/>
          <w:lang w:val="ru-RU"/>
        </w:rPr>
        <w:t>)</w:t>
      </w:r>
    </w:p>
    <w:p w14:paraId="74248ABB" w14:textId="27229864" w:rsidR="00661FBF" w:rsidRPr="009504FB" w:rsidRDefault="00661FBF" w:rsidP="0021664E">
      <w:pPr>
        <w:rPr>
          <w:rFonts w:ascii="Times New Roman" w:eastAsia="Calibri" w:hAnsi="Times New Roman" w:cs="Times New Roman"/>
          <w:color w:val="000000"/>
          <w:lang w:val="ru-RU"/>
        </w:rPr>
      </w:pPr>
    </w:p>
    <w:p w14:paraId="3DA98F18" w14:textId="77777777" w:rsidR="00661FBF" w:rsidRPr="009504FB" w:rsidRDefault="00661FBF" w:rsidP="00661FBF">
      <w:pPr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b/>
          <w:color w:val="000000"/>
          <w:lang w:val="ru-RU"/>
        </w:rPr>
        <w:t xml:space="preserve">Проведения Аудита предприятия </w:t>
      </w:r>
    </w:p>
    <w:p w14:paraId="2CE35945" w14:textId="100543C2" w:rsidR="00661FBF" w:rsidRPr="009504FB" w:rsidRDefault="00661FBF" w:rsidP="00661FBF">
      <w:pPr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>Закупка осуществлялось методом из одного источника</w:t>
      </w:r>
    </w:p>
    <w:p w14:paraId="753CEEFE" w14:textId="77777777" w:rsidR="00661FBF" w:rsidRDefault="00661FBF" w:rsidP="0021664E">
      <w:pPr>
        <w:rPr>
          <w:rFonts w:ascii="Calibri" w:eastAsia="Calibri" w:hAnsi="Calibri" w:cs="Calibri"/>
          <w:color w:val="000000"/>
          <w:sz w:val="22"/>
          <w:szCs w:val="22"/>
          <w:lang w:val="ru-RU"/>
        </w:rPr>
      </w:pPr>
    </w:p>
    <w:p w14:paraId="2EBAAC1F" w14:textId="77777777" w:rsidR="00661FBF" w:rsidRPr="0021664E" w:rsidRDefault="00661FBF" w:rsidP="0021664E">
      <w:pPr>
        <w:rPr>
          <w:rFonts w:ascii="Calibri" w:eastAsia="Calibri" w:hAnsi="Calibri" w:cs="Calibri"/>
          <w:color w:val="000000"/>
          <w:sz w:val="22"/>
          <w:szCs w:val="22"/>
          <w:lang w:val="ru-RU"/>
        </w:rPr>
      </w:pPr>
    </w:p>
    <w:tbl>
      <w:tblPr>
        <w:tblpPr w:leftFromText="180" w:rightFromText="180" w:vertAnchor="text" w:tblpY="150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69"/>
        <w:gridCol w:w="485"/>
        <w:gridCol w:w="1296"/>
        <w:gridCol w:w="1114"/>
        <w:gridCol w:w="1035"/>
        <w:gridCol w:w="1349"/>
        <w:gridCol w:w="1349"/>
        <w:gridCol w:w="1553"/>
      </w:tblGrid>
      <w:tr w:rsidR="00CD4523" w:rsidRPr="00EF25AB" w14:paraId="4DE772FB" w14:textId="77777777" w:rsidTr="00CC55DF">
        <w:trPr>
          <w:trHeight w:val="527"/>
        </w:trPr>
        <w:tc>
          <w:tcPr>
            <w:tcW w:w="1169" w:type="dxa"/>
            <w:shd w:val="clear" w:color="auto" w:fill="C2D69B" w:themeFill="accent3" w:themeFillTint="99"/>
            <w:vAlign w:val="center"/>
          </w:tcPr>
          <w:p w14:paraId="546E2D9B" w14:textId="360D3D6A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lastRenderedPageBreak/>
              <w:t>Подпроект</w:t>
            </w:r>
            <w:proofErr w:type="spellEnd"/>
          </w:p>
        </w:tc>
        <w:tc>
          <w:tcPr>
            <w:tcW w:w="485" w:type="dxa"/>
            <w:shd w:val="clear" w:color="auto" w:fill="C2D69B" w:themeFill="accent3" w:themeFillTint="99"/>
            <w:vAlign w:val="center"/>
          </w:tcPr>
          <w:p w14:paraId="21D86402" w14:textId="77777777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Лот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№</w:t>
            </w:r>
          </w:p>
        </w:tc>
        <w:tc>
          <w:tcPr>
            <w:tcW w:w="1296" w:type="dxa"/>
            <w:shd w:val="clear" w:color="auto" w:fill="C2D69B" w:themeFill="accent3" w:themeFillTint="99"/>
            <w:vAlign w:val="center"/>
          </w:tcPr>
          <w:p w14:paraId="05816C42" w14:textId="34F9D683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начала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действия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114" w:type="dxa"/>
            <w:shd w:val="clear" w:color="auto" w:fill="C2D69B" w:themeFill="accent3" w:themeFillTint="99"/>
            <w:vAlign w:val="center"/>
          </w:tcPr>
          <w:p w14:paraId="5122D70C" w14:textId="77777777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Дата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завершения</w:t>
            </w:r>
            <w:proofErr w:type="spellEnd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контракта</w:t>
            </w:r>
            <w:proofErr w:type="spellEnd"/>
          </w:p>
        </w:tc>
        <w:tc>
          <w:tcPr>
            <w:tcW w:w="1035" w:type="dxa"/>
            <w:shd w:val="clear" w:color="auto" w:fill="C2D69B" w:themeFill="accent3" w:themeFillTint="99"/>
            <w:vAlign w:val="center"/>
          </w:tcPr>
          <w:p w14:paraId="40A0D49B" w14:textId="6FA7329C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proofErr w:type="spellStart"/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Подрядчик</w:t>
            </w:r>
            <w:proofErr w:type="spellEnd"/>
          </w:p>
        </w:tc>
        <w:tc>
          <w:tcPr>
            <w:tcW w:w="1349" w:type="dxa"/>
            <w:shd w:val="clear" w:color="auto" w:fill="C2D69B" w:themeFill="accent3" w:themeFillTint="99"/>
            <w:vAlign w:val="center"/>
          </w:tcPr>
          <w:p w14:paraId="750911B3" w14:textId="41913644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Стоимость контракта (долл.</w:t>
            </w:r>
            <w:r w:rsid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 </w:t>
            </w: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США)</w:t>
            </w:r>
          </w:p>
        </w:tc>
        <w:tc>
          <w:tcPr>
            <w:tcW w:w="1349" w:type="dxa"/>
            <w:shd w:val="clear" w:color="auto" w:fill="C2D69B" w:themeFill="accent3" w:themeFillTint="99"/>
          </w:tcPr>
          <w:p w14:paraId="7B1312AC" w14:textId="77777777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Общая оплаченная сумма стоимости Контракта</w:t>
            </w:r>
          </w:p>
          <w:p w14:paraId="77F90698" w14:textId="7ADBA83D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(</w:t>
            </w:r>
            <w:r w:rsidR="00DD577E"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д</w:t>
            </w: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олл.</w:t>
            </w:r>
            <w:r w:rsid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 xml:space="preserve"> </w:t>
            </w: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США)</w:t>
            </w:r>
          </w:p>
        </w:tc>
        <w:tc>
          <w:tcPr>
            <w:tcW w:w="1553" w:type="dxa"/>
            <w:shd w:val="clear" w:color="auto" w:fill="C2D69B" w:themeFill="accent3" w:themeFillTint="99"/>
            <w:vAlign w:val="center"/>
          </w:tcPr>
          <w:p w14:paraId="277EFE1D" w14:textId="77777777" w:rsidR="00CD4523" w:rsidRPr="00CC55DF" w:rsidRDefault="00CD4523" w:rsidP="00CC55DF">
            <w:pPr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b/>
                <w:sz w:val="16"/>
                <w:szCs w:val="16"/>
                <w:lang w:val="ru-RU"/>
              </w:rPr>
              <w:t>Объем выполненной работы в соответствии с произведенной оплатой</w:t>
            </w:r>
          </w:p>
        </w:tc>
      </w:tr>
      <w:tr w:rsidR="00661FBF" w14:paraId="62CC04AD" w14:textId="77777777" w:rsidTr="00CD4523">
        <w:trPr>
          <w:trHeight w:val="520"/>
        </w:trPr>
        <w:tc>
          <w:tcPr>
            <w:tcW w:w="1169" w:type="dxa"/>
            <w:vMerge w:val="restart"/>
            <w:vAlign w:val="center"/>
          </w:tcPr>
          <w:p w14:paraId="24590443" w14:textId="7C4D6E66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Проведения Аудита предприятия</w:t>
            </w:r>
          </w:p>
          <w:p w14:paraId="4332D5DC" w14:textId="36F73EE7" w:rsidR="00661FBF" w:rsidRPr="00CC55DF" w:rsidRDefault="00661FBF" w:rsidP="00CC55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МП «</w:t>
            </w:r>
            <w:proofErr w:type="spellStart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Бишкектеплосеть</w:t>
            </w:r>
            <w:proofErr w:type="spellEnd"/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»</w:t>
            </w:r>
          </w:p>
        </w:tc>
        <w:tc>
          <w:tcPr>
            <w:tcW w:w="485" w:type="dxa"/>
            <w:vAlign w:val="center"/>
          </w:tcPr>
          <w:p w14:paraId="10432820" w14:textId="77777777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</w:t>
            </w:r>
          </w:p>
        </w:tc>
        <w:tc>
          <w:tcPr>
            <w:tcW w:w="1296" w:type="dxa"/>
            <w:vAlign w:val="center"/>
          </w:tcPr>
          <w:p w14:paraId="7B6706DF" w14:textId="02F95CC0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09.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0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1.202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114" w:type="dxa"/>
            <w:vAlign w:val="center"/>
          </w:tcPr>
          <w:p w14:paraId="3A7FA281" w14:textId="094A2733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01.07.2023</w:t>
            </w:r>
          </w:p>
        </w:tc>
        <w:tc>
          <w:tcPr>
            <w:tcW w:w="1035" w:type="dxa"/>
            <w:vMerge w:val="restart"/>
            <w:vAlign w:val="center"/>
          </w:tcPr>
          <w:p w14:paraId="4D8A14B1" w14:textId="7CE5A96E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ЗАО «БДО </w:t>
            </w:r>
            <w:proofErr w:type="spellStart"/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Армения</w:t>
            </w:r>
            <w:proofErr w:type="spellEnd"/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1349" w:type="dxa"/>
            <w:vAlign w:val="center"/>
          </w:tcPr>
          <w:p w14:paraId="45489E5F" w14:textId="0FC6DD16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214</w:t>
            </w:r>
            <w:r w:rsidR="00DD577E"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 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358</w:t>
            </w:r>
            <w:r w:rsidR="00DD577E"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,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60 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USD</w:t>
            </w:r>
          </w:p>
        </w:tc>
        <w:tc>
          <w:tcPr>
            <w:tcW w:w="1349" w:type="dxa"/>
            <w:vAlign w:val="center"/>
          </w:tcPr>
          <w:p w14:paraId="0DF074B6" w14:textId="5746C0CF" w:rsidR="00661FBF" w:rsidRPr="00CC55DF" w:rsidRDefault="00DD577E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214 358,60 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USD</w:t>
            </w:r>
          </w:p>
        </w:tc>
        <w:tc>
          <w:tcPr>
            <w:tcW w:w="1553" w:type="dxa"/>
            <w:vAlign w:val="center"/>
          </w:tcPr>
          <w:p w14:paraId="6C8C70B0" w14:textId="36324D01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100</w:t>
            </w:r>
          </w:p>
        </w:tc>
      </w:tr>
      <w:tr w:rsidR="00661FBF" w:rsidRPr="001F6CD0" w14:paraId="28402D1D" w14:textId="77777777" w:rsidTr="00CD4523">
        <w:trPr>
          <w:trHeight w:val="520"/>
        </w:trPr>
        <w:tc>
          <w:tcPr>
            <w:tcW w:w="1169" w:type="dxa"/>
            <w:vMerge/>
            <w:vAlign w:val="center"/>
          </w:tcPr>
          <w:p w14:paraId="47DC3AB0" w14:textId="30EA77C7" w:rsidR="00661FBF" w:rsidRPr="00CC55DF" w:rsidRDefault="00661FBF" w:rsidP="00CC55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85" w:type="dxa"/>
            <w:vAlign w:val="center"/>
          </w:tcPr>
          <w:p w14:paraId="66C4439B" w14:textId="77777777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296" w:type="dxa"/>
            <w:vAlign w:val="center"/>
          </w:tcPr>
          <w:p w14:paraId="12629110" w14:textId="6E52550E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18.12.2023</w:t>
            </w:r>
          </w:p>
        </w:tc>
        <w:tc>
          <w:tcPr>
            <w:tcW w:w="1114" w:type="dxa"/>
            <w:vAlign w:val="center"/>
          </w:tcPr>
          <w:p w14:paraId="6A63E109" w14:textId="6D67A6C5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30.04.2024</w:t>
            </w:r>
          </w:p>
        </w:tc>
        <w:tc>
          <w:tcPr>
            <w:tcW w:w="1035" w:type="dxa"/>
            <w:vMerge/>
            <w:vAlign w:val="center"/>
          </w:tcPr>
          <w:p w14:paraId="14BD0863" w14:textId="77777777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349" w:type="dxa"/>
            <w:vAlign w:val="center"/>
          </w:tcPr>
          <w:p w14:paraId="32F789F1" w14:textId="2F975E40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119 441,77 </w:t>
            </w:r>
            <w:r w:rsidR="00DD577E"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USD</w:t>
            </w:r>
          </w:p>
        </w:tc>
        <w:tc>
          <w:tcPr>
            <w:tcW w:w="1349" w:type="dxa"/>
            <w:vAlign w:val="center"/>
          </w:tcPr>
          <w:p w14:paraId="5D73C36E" w14:textId="6459804E" w:rsidR="00661FBF" w:rsidRPr="00CC55DF" w:rsidRDefault="00DD577E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 xml:space="preserve">119 441,77 </w:t>
            </w:r>
            <w:r w:rsidRPr="00CC55DF">
              <w:rPr>
                <w:rFonts w:ascii="Times New Roman" w:eastAsia="Calibri" w:hAnsi="Times New Roman" w:cs="Times New Roman"/>
                <w:sz w:val="16"/>
                <w:szCs w:val="16"/>
              </w:rPr>
              <w:t>USD</w:t>
            </w:r>
          </w:p>
        </w:tc>
        <w:tc>
          <w:tcPr>
            <w:tcW w:w="1553" w:type="dxa"/>
            <w:vAlign w:val="center"/>
          </w:tcPr>
          <w:p w14:paraId="3D1D4DD8" w14:textId="77777777" w:rsidR="00661FBF" w:rsidRPr="00CC55DF" w:rsidRDefault="00661FBF" w:rsidP="00CC55DF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</w:pPr>
            <w:r w:rsidRPr="00CC55DF">
              <w:rPr>
                <w:rFonts w:ascii="Times New Roman" w:eastAsia="Calibri" w:hAnsi="Times New Roman" w:cs="Times New Roman"/>
                <w:sz w:val="16"/>
                <w:szCs w:val="16"/>
                <w:lang w:val="ru-RU"/>
              </w:rPr>
              <w:t>100</w:t>
            </w:r>
          </w:p>
        </w:tc>
      </w:tr>
    </w:tbl>
    <w:p w14:paraId="23644168" w14:textId="77920DC2" w:rsidR="0021664E" w:rsidRDefault="0021664E" w:rsidP="0021664E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</w:p>
    <w:p w14:paraId="3926CA55" w14:textId="4CC15024" w:rsidR="00661FBF" w:rsidRPr="009504FB" w:rsidRDefault="00661FBF" w:rsidP="0021664E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504FB">
        <w:rPr>
          <w:rFonts w:ascii="Times New Roman" w:eastAsia="Calibri" w:hAnsi="Times New Roman" w:cs="Times New Roman"/>
          <w:color w:val="000000"/>
          <w:lang w:val="ru-RU"/>
        </w:rPr>
        <w:t xml:space="preserve">Услуги аудитора включают проведение внешнего аудита финансовой отчетности, подготовленной в соответствии с Международными Стандартами Финансовой Отчетности (МСФО) и в соответствии </w:t>
      </w:r>
      <w:r w:rsidR="00CA52B1" w:rsidRPr="009504FB">
        <w:rPr>
          <w:rFonts w:ascii="Times New Roman" w:eastAsia="Calibri" w:hAnsi="Times New Roman" w:cs="Times New Roman"/>
          <w:color w:val="000000"/>
        </w:rPr>
        <w:t>c</w:t>
      </w:r>
      <w:r w:rsidR="00CA52B1" w:rsidRPr="009504FB">
        <w:rPr>
          <w:rFonts w:ascii="Times New Roman" w:eastAsia="Calibri" w:hAnsi="Times New Roman" w:cs="Times New Roman"/>
          <w:color w:val="000000"/>
          <w:lang w:val="ru-RU"/>
        </w:rPr>
        <w:t xml:space="preserve"> Кредитным соглашением между Кыргызской Республикой и Всемирным Банком.</w:t>
      </w:r>
    </w:p>
    <w:p w14:paraId="2F2C6552" w14:textId="5537D860" w:rsidR="00CA52B1" w:rsidRDefault="00CA52B1" w:rsidP="0021664E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Calibri" w:eastAsia="Calibri" w:hAnsi="Calibri" w:cs="Calibri"/>
          <w:color w:val="000000"/>
          <w:sz w:val="22"/>
          <w:szCs w:val="22"/>
          <w:lang w:val="ru-RU"/>
        </w:rPr>
      </w:pPr>
    </w:p>
    <w:p w14:paraId="0FB9D9C4" w14:textId="77777777" w:rsidR="00D724C1" w:rsidRPr="00CC55DF" w:rsidRDefault="00D724C1" w:rsidP="00D724C1">
      <w:pPr>
        <w:pStyle w:val="1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bookmarkStart w:id="19" w:name="_Toc212736183"/>
      <w:r w:rsidRPr="00CC55DF">
        <w:rPr>
          <w:rFonts w:ascii="Times New Roman" w:hAnsi="Times New Roman" w:cs="Times New Roman"/>
          <w:b/>
          <w:bCs/>
          <w:sz w:val="24"/>
          <w:szCs w:val="24"/>
          <w:lang w:val="ru-RU"/>
        </w:rPr>
        <w:t>2. Экологическое и социальное управление</w:t>
      </w:r>
      <w:bookmarkEnd w:id="19"/>
      <w:r w:rsidRPr="00CC55DF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</w:p>
    <w:p w14:paraId="67E3FA69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Проект ПУТС относится к категории В как по ожидаемому воздействию на окружающую среду, так и по социальному воздействию, исходя из типа, местоположения, чувствительности, объема, характера и степени потенциального негативного воздействия на окружающую среду и социальную сферу.</w:t>
      </w:r>
    </w:p>
    <w:p w14:paraId="300A6F8D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В соответствии с процедурами ВБ, подготовлены Основы политики переселения (ОПП)</w:t>
      </w:r>
      <w:r w:rsidRPr="00816DFB">
        <w:rPr>
          <w:rStyle w:val="af5"/>
          <w:rFonts w:ascii="Times New Roman" w:eastAsia="Times New Roman" w:hAnsi="Times New Roman" w:cs="Times New Roman"/>
          <w:bCs/>
          <w:color w:val="000000"/>
          <w:lang w:val="ru-RU"/>
        </w:rPr>
        <w:footnoteReference w:id="1"/>
      </w: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, Рамочный документ по экологическому и социальному управлению (РДЭСУ)</w:t>
      </w:r>
      <w:r w:rsidRPr="00816DFB">
        <w:rPr>
          <w:rStyle w:val="af5"/>
          <w:rFonts w:ascii="Times New Roman" w:eastAsia="Times New Roman" w:hAnsi="Times New Roman" w:cs="Times New Roman"/>
          <w:bCs/>
          <w:color w:val="000000"/>
          <w:lang w:val="ru-RU"/>
        </w:rPr>
        <w:footnoteReference w:id="2"/>
      </w: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, План управления экологической и социальной средой (ПУОСС)</w:t>
      </w:r>
      <w:r w:rsidRPr="00816DFB">
        <w:rPr>
          <w:rStyle w:val="af5"/>
          <w:rFonts w:ascii="Times New Roman" w:eastAsia="Times New Roman" w:hAnsi="Times New Roman" w:cs="Times New Roman"/>
          <w:bCs/>
          <w:color w:val="000000"/>
          <w:lang w:val="ru-RU"/>
        </w:rPr>
        <w:footnoteReference w:id="3"/>
      </w: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, Механизм рассмотрения жалоб (МРЖ)</w:t>
      </w:r>
      <w:r w:rsidRPr="00816DFB">
        <w:rPr>
          <w:rStyle w:val="af5"/>
          <w:rFonts w:ascii="Times New Roman" w:eastAsia="Times New Roman" w:hAnsi="Times New Roman" w:cs="Times New Roman"/>
          <w:bCs/>
          <w:color w:val="000000"/>
          <w:lang w:val="ru-RU"/>
        </w:rPr>
        <w:footnoteReference w:id="4"/>
      </w: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 и МРЖ для работников Проекта</w:t>
      </w:r>
      <w:r w:rsidRPr="00816DFB">
        <w:rPr>
          <w:rStyle w:val="af5"/>
          <w:rFonts w:ascii="Times New Roman" w:eastAsia="Times New Roman" w:hAnsi="Times New Roman" w:cs="Times New Roman"/>
          <w:bCs/>
          <w:color w:val="000000"/>
          <w:lang w:val="ru-RU"/>
        </w:rPr>
        <w:footnoteReference w:id="5"/>
      </w: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, Отчет о Комплексной социальной проверке (КСП)</w:t>
      </w:r>
      <w:r w:rsidRPr="00816DFB">
        <w:rPr>
          <w:rStyle w:val="af5"/>
          <w:rFonts w:ascii="Times New Roman" w:eastAsia="Times New Roman" w:hAnsi="Times New Roman" w:cs="Times New Roman"/>
          <w:bCs/>
          <w:color w:val="000000"/>
          <w:lang w:val="ru-RU"/>
        </w:rPr>
        <w:footnoteReference w:id="6"/>
      </w: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, Отчет по инвентаризации деревьев</w:t>
      </w:r>
      <w:r w:rsidRPr="00816DFB">
        <w:rPr>
          <w:rStyle w:val="af5"/>
          <w:rFonts w:ascii="Times New Roman" w:eastAsia="Times New Roman" w:hAnsi="Times New Roman" w:cs="Times New Roman"/>
          <w:bCs/>
          <w:color w:val="000000"/>
          <w:lang w:val="ru-RU"/>
        </w:rPr>
        <w:footnoteReference w:id="7"/>
      </w: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.</w:t>
      </w:r>
    </w:p>
    <w:p w14:paraId="1B665329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ОПП определяет ключевые направления разработки надлежащих мер по смягчению последствий, включая компенсации для смягчения и возмещение ущерба от воздействия отвода земель и переселения, обуславливаемых запланированными проектными мероприятиями. ОПП будут использоваться в качестве инструмента для определения того, будет ли иметь место воздействие, вследствие деятельности проекта и разработаны в качестве практического инструмента для подготовки Планов действий по переселению ПДП, если применимо, во время реализации ПУТС.</w:t>
      </w:r>
    </w:p>
    <w:p w14:paraId="3F9104B1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РДЭСУ определяет процедуры и мероприятия для предупреждения отрицательных последствий для окружающей природной и социальной среды. РДЭСУ прошел общественные консультации, утвержден ВБ, АРИС, БТС. Соблюдение и выполнение РДЭСУ является обязательным для всех участников Проекта. </w:t>
      </w:r>
    </w:p>
    <w:p w14:paraId="396DC801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lastRenderedPageBreak/>
        <w:t xml:space="preserve">Для каждого компонента </w:t>
      </w:r>
      <w:proofErr w:type="spellStart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подпроекта</w:t>
      </w:r>
      <w:proofErr w:type="spellEnd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 "Замена и реконструкция участка магистральной тепловой сети "Восток", I, III и IV пусковых комплексов" (</w:t>
      </w:r>
      <w:proofErr w:type="spellStart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подпроект</w:t>
      </w:r>
      <w:proofErr w:type="spellEnd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 "Восток") в рамках Компонента 1 "Повышение надежности теплоснабжения и производительности системы централизованного теплоснабжения" были разработаны ПУОСС, которые описывают конкретные виды работ и расположение компонентов в соответствии с требованиями РДЭСУ. </w:t>
      </w:r>
    </w:p>
    <w:p w14:paraId="439E8FB3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ПУОСС, разработанный для каждого из ПК в рамках </w:t>
      </w:r>
      <w:proofErr w:type="spellStart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подпроекта</w:t>
      </w:r>
      <w:proofErr w:type="spellEnd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 "Восток", является обязательным документом, который должен соблюдаться в ходе реализации проекта и включен в состав контракта Подрядчика. </w:t>
      </w:r>
    </w:p>
    <w:p w14:paraId="34FBAEDA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ПУОСС состоит из комплекса мер по смягчению воздействия, мониторингу и институциональной ответственности, которые будут предприняты в ходе реализации и эксплуатации объектов для устранения отрицательных экологических и социальных воздействий, их компенсации, или снижения до приемлемого уровня.</w:t>
      </w:r>
    </w:p>
    <w:p w14:paraId="366FBF75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Общественные консультации по ПУОСС проведены 19 ноября 2020 года. В связи с ограничениями, введенными из-за пандемии COVID-19, общественные консультации проведены удаленно, в режиме онлайн по </w:t>
      </w:r>
      <w:proofErr w:type="spellStart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Whats</w:t>
      </w:r>
      <w:proofErr w:type="spellEnd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 </w:t>
      </w:r>
      <w:proofErr w:type="spellStart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App</w:t>
      </w:r>
      <w:proofErr w:type="spellEnd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. Состав участников состоял из представителей местных органов власти, бизнес-объектов, расположенных вдоль линии магистральных сетей, руководство и сотрудники БТС, а также специалисты ОРП БТС. </w:t>
      </w:r>
    </w:p>
    <w:p w14:paraId="7810B24F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В связи с тем, что ПУОСС для каждого участка (I, III и IV) был подготовлен в 2020 году, все ПУОСС были обновлены с учетом результатов повторного скрининга и КСП, проведенной в конце 2022 года, и консультаций с общественностью по обновлениям ПУОСС состоялись 25 апреля 2023 г. Общее количество участников составило 32 человека. Была предоставлена полная и подробная информация о проекте, приблизительных датах начала и завершения строительных работ, потенциальных воздействиях и мерах по минимизации и/или смягчению воздействий, требованиях OP 4.12 и МРЖ.</w:t>
      </w:r>
    </w:p>
    <w:p w14:paraId="3395737E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Все работы выполнялись только после получения необходимых разрешительных документов и одобрений. До начала строительных работ общественности, местным инспекциям по строительному надзору и охране окружающей среды предоставлена полная информация о предстоящей деятельности через социальные мессенджеры, письма, были расклеены объявления на участках (в том числе, на объектах производства работ), а также посредством проведения общественных консультаций по ПУОСС.</w:t>
      </w:r>
    </w:p>
    <w:p w14:paraId="077C66BE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Подрядчиком были приняты меры безопасности на строительной площадке для защиты рабочих и населения, в том числе, предоставление СИЗ для рабочих, установка знаков, предупреждающих население о потенциальных рисках безопасности на строительных площадках и вокруг них.</w:t>
      </w:r>
    </w:p>
    <w:p w14:paraId="4A7E42D1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</w:p>
    <w:p w14:paraId="68D623D1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На строительной площадке образование пыли контролировалось должным образом. Подрядчик принимал меры по предотвращению образования пыли путем регулярного полива строительного участка и дорог.</w:t>
      </w:r>
    </w:p>
    <w:p w14:paraId="7A28E53C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lastRenderedPageBreak/>
        <w:t xml:space="preserve">Все объекты, демонтированные Подрядчиком в результате строительных работ по данному </w:t>
      </w:r>
      <w:proofErr w:type="spellStart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подпроекту</w:t>
      </w:r>
      <w:proofErr w:type="spellEnd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, восстановлены Подрядчиком до первоначального состояния. В том числе асфальтовое покрытие и бордюры.</w:t>
      </w:r>
    </w:p>
    <w:p w14:paraId="0DEF269C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В рамках Проекта функционирует МРЖ и МРЖ для работников Проекта, которые разработаны в соответствии с Законом КР «О порядке рассмотрения обращений граждан», а также по требованиям процедур реализации проектов, финансируемых ВБ и внутренним регламентом работы МП «БТС». </w:t>
      </w:r>
    </w:p>
    <w:p w14:paraId="2AA8F33C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Для доступа общественности к информации, разработанные МРЖ размещены на сайте БТС. Подрядчик разработал свой МРЖ и ознакомил своих работников.</w:t>
      </w:r>
    </w:p>
    <w:p w14:paraId="2E87FFFE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На участках работ были установлены/вывешены информационные баннеры с указанием контактных данных БТС и Подрядчика для функционирования МРЖ. </w:t>
      </w:r>
    </w:p>
    <w:p w14:paraId="327479C8" w14:textId="77777777" w:rsidR="00D724C1" w:rsidRPr="00816DFB" w:rsidDel="00567CE4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В рамках МРЖ разработан Электронный журнал жалоб и обращений. В свою очередь, у Подрядчика, в полевом кабинете прораба, имеется Журнал регистрации жалоб и обращений.</w:t>
      </w:r>
    </w:p>
    <w:p w14:paraId="3970C493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Отчет КСП подготовлен для определения воздействия проекта на вынужденное переселение (если таковое имеется) для применения смягчающих мер и обеспечения выполнения всех необходимых действий и процедур в соответствии с требованиями OП 4.12 и согласно законодательству КР.</w:t>
      </w:r>
    </w:p>
    <w:p w14:paraId="363209DA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По результатам проведенной КСП </w:t>
      </w:r>
      <w:proofErr w:type="spellStart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подпроекта</w:t>
      </w:r>
      <w:proofErr w:type="spellEnd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 «Восток» было выявлено, что применение ОП 4.12 «Вынужденное переселение» не ожидается.</w:t>
      </w:r>
    </w:p>
    <w:p w14:paraId="38B0D0DB" w14:textId="77777777" w:rsidR="00D724C1" w:rsidRPr="00816DFB" w:rsidRDefault="00D724C1" w:rsidP="00D724C1">
      <w:pPr>
        <w:widowControl/>
        <w:spacing w:after="160" w:line="259" w:lineRule="auto"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Отчет по инвентаризации деревьев подготовлен для проведения инвентаризации/регистрация видов, размеров и состояния деревьев на полосе отвода, оценка ожидаемого воздействия предлагаемой реконструкции, а также предоставление более детальной информации, которые помогут сохранить деревья при реализации проектных мероприятий.</w:t>
      </w:r>
    </w:p>
    <w:p w14:paraId="7249212C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7A8A76FD" w14:textId="77777777" w:rsidR="00D724C1" w:rsidRPr="00816DFB" w:rsidRDefault="00D724C1" w:rsidP="00D724C1">
      <w:pPr>
        <w:pStyle w:val="2"/>
        <w:rPr>
          <w:rFonts w:ascii="Times New Roman" w:eastAsia="Times New Roman" w:hAnsi="Times New Roman" w:cs="Times New Roman"/>
          <w:b/>
          <w:bCs/>
          <w:lang w:val="ru-RU" w:eastAsia="en-US"/>
        </w:rPr>
      </w:pPr>
      <w:bookmarkStart w:id="20" w:name="_Toc212736184"/>
      <w:r w:rsidRPr="00816DFB">
        <w:rPr>
          <w:rFonts w:ascii="Times New Roman" w:eastAsia="Times New Roman" w:hAnsi="Times New Roman" w:cs="Times New Roman"/>
          <w:b/>
          <w:bCs/>
          <w:lang w:val="ru-RU" w:eastAsia="en-US"/>
        </w:rPr>
        <w:t xml:space="preserve">2.1 Краткое описание </w:t>
      </w:r>
      <w:proofErr w:type="spellStart"/>
      <w:r w:rsidRPr="00816DFB">
        <w:rPr>
          <w:rFonts w:ascii="Times New Roman" w:eastAsia="Times New Roman" w:hAnsi="Times New Roman" w:cs="Times New Roman"/>
          <w:b/>
          <w:bCs/>
          <w:lang w:val="ru-RU" w:eastAsia="en-US"/>
        </w:rPr>
        <w:t>подпроекта</w:t>
      </w:r>
      <w:bookmarkEnd w:id="20"/>
      <w:proofErr w:type="spellEnd"/>
    </w:p>
    <w:p w14:paraId="2D03B83B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02BF6DB4" w14:textId="77777777" w:rsidR="00D724C1" w:rsidRPr="00816DFB" w:rsidRDefault="00D724C1" w:rsidP="00D724C1">
      <w:pPr>
        <w:widowControl/>
        <w:rPr>
          <w:rFonts w:ascii="Times New Roman" w:eastAsia="Times New Roman" w:hAnsi="Times New Roman" w:cs="Times New Roman"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color w:val="000000"/>
          <w:lang w:val="ru-RU"/>
        </w:rPr>
        <w:t xml:space="preserve">Вид деятельности: </w:t>
      </w:r>
      <w:r w:rsidRPr="00816DFB">
        <w:rPr>
          <w:rFonts w:ascii="Times New Roman" w:eastAsia="Times New Roman" w:hAnsi="Times New Roman" w:cs="Times New Roman"/>
          <w:b/>
          <w:color w:val="000000"/>
          <w:lang w:val="ru-RU"/>
        </w:rPr>
        <w:t>реконструкция</w:t>
      </w:r>
      <w:r w:rsidRPr="00816DFB">
        <w:rPr>
          <w:rFonts w:ascii="Times New Roman" w:eastAsia="Times New Roman" w:hAnsi="Times New Roman" w:cs="Times New Roman"/>
          <w:b/>
          <w:color w:val="000000"/>
          <w:lang w:val="ru-RU"/>
        </w:rPr>
        <w:br/>
      </w:r>
      <w:r w:rsidRPr="00816DFB">
        <w:rPr>
          <w:rFonts w:ascii="Times New Roman" w:eastAsia="Times New Roman" w:hAnsi="Times New Roman" w:cs="Times New Roman"/>
          <w:color w:val="000000"/>
          <w:lang w:val="ru-RU"/>
        </w:rPr>
        <w:t xml:space="preserve">Виды планируемых мероприятий в рамках </w:t>
      </w:r>
      <w:proofErr w:type="spellStart"/>
      <w:r w:rsidRPr="00816DFB">
        <w:rPr>
          <w:rFonts w:ascii="Times New Roman" w:eastAsia="Times New Roman" w:hAnsi="Times New Roman" w:cs="Times New Roman"/>
          <w:color w:val="000000"/>
          <w:lang w:val="ru-RU"/>
        </w:rPr>
        <w:t>подпроекта</w:t>
      </w:r>
      <w:proofErr w:type="spellEnd"/>
      <w:r w:rsidRPr="00816DFB">
        <w:rPr>
          <w:rFonts w:ascii="Times New Roman" w:eastAsia="Times New Roman" w:hAnsi="Times New Roman" w:cs="Times New Roman"/>
          <w:b/>
          <w:color w:val="000000"/>
          <w:lang w:val="ru-RU"/>
        </w:rPr>
        <w:t>: «</w:t>
      </w:r>
      <w:r w:rsidRPr="00816DFB">
        <w:rPr>
          <w:rFonts w:ascii="Times New Roman" w:eastAsia="Times New Roman" w:hAnsi="Times New Roman" w:cs="Times New Roman"/>
          <w:b/>
          <w:lang w:val="ru-RU" w:eastAsia="en-US"/>
        </w:rPr>
        <w:t xml:space="preserve">Замена и реконструкция участка магистральной тепловой сети «Восток» </w:t>
      </w:r>
      <w:r w:rsidRPr="00816DFB">
        <w:rPr>
          <w:rFonts w:ascii="Times New Roman" w:eastAsia="Times New Roman" w:hAnsi="Times New Roman" w:cs="Times New Roman"/>
          <w:b/>
          <w:lang w:eastAsia="en-US"/>
        </w:rPr>
        <w:t>I</w:t>
      </w:r>
      <w:r w:rsidRPr="00816DFB">
        <w:rPr>
          <w:rFonts w:ascii="Times New Roman" w:eastAsia="Times New Roman" w:hAnsi="Times New Roman" w:cs="Times New Roman"/>
          <w:b/>
          <w:lang w:val="ru-RU" w:eastAsia="en-US"/>
        </w:rPr>
        <w:t xml:space="preserve">. </w:t>
      </w:r>
      <w:r w:rsidRPr="00816DFB">
        <w:rPr>
          <w:rFonts w:ascii="Times New Roman" w:eastAsia="Times New Roman" w:hAnsi="Times New Roman" w:cs="Times New Roman"/>
          <w:b/>
          <w:lang w:eastAsia="en-US"/>
        </w:rPr>
        <w:t>III</w:t>
      </w:r>
      <w:r w:rsidRPr="00816DFB">
        <w:rPr>
          <w:rFonts w:ascii="Times New Roman" w:eastAsia="Times New Roman" w:hAnsi="Times New Roman" w:cs="Times New Roman"/>
          <w:b/>
          <w:lang w:val="ru-RU" w:eastAsia="en-US"/>
        </w:rPr>
        <w:t xml:space="preserve">. </w:t>
      </w:r>
      <w:r w:rsidRPr="00816DFB">
        <w:rPr>
          <w:rFonts w:ascii="Times New Roman" w:eastAsia="Times New Roman" w:hAnsi="Times New Roman" w:cs="Times New Roman"/>
          <w:b/>
          <w:lang w:eastAsia="en-US"/>
        </w:rPr>
        <w:t>IV</w:t>
      </w:r>
      <w:r w:rsidRPr="00816DFB">
        <w:rPr>
          <w:rFonts w:ascii="Times New Roman" w:eastAsia="Times New Roman" w:hAnsi="Times New Roman" w:cs="Times New Roman"/>
          <w:b/>
          <w:lang w:val="ru-RU" w:eastAsia="en-US"/>
        </w:rPr>
        <w:t xml:space="preserve"> пусковые комплексы»</w:t>
      </w:r>
    </w:p>
    <w:p w14:paraId="04E043B3" w14:textId="77777777" w:rsidR="00D724C1" w:rsidRPr="00816DFB" w:rsidRDefault="00D724C1" w:rsidP="00D724C1">
      <w:pPr>
        <w:widowControl/>
        <w:rPr>
          <w:rFonts w:ascii="Times New Roman" w:eastAsia="Times New Roman" w:hAnsi="Times New Roman" w:cs="Times New Roman"/>
          <w:color w:val="000000"/>
          <w:lang w:val="ru-RU"/>
        </w:rPr>
      </w:pPr>
    </w:p>
    <w:p w14:paraId="2A91CB13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color w:val="000000"/>
          <w:lang w:val="ru-RU"/>
        </w:rPr>
        <w:t xml:space="preserve">Для </w:t>
      </w:r>
      <w:proofErr w:type="spellStart"/>
      <w:r w:rsidRPr="00816DFB">
        <w:rPr>
          <w:rFonts w:ascii="Times New Roman" w:eastAsia="Times New Roman" w:hAnsi="Times New Roman" w:cs="Times New Roman"/>
          <w:color w:val="000000"/>
          <w:lang w:val="ru-RU"/>
        </w:rPr>
        <w:t>подпроекта</w:t>
      </w:r>
      <w:proofErr w:type="spellEnd"/>
      <w:r w:rsidRPr="00816DFB">
        <w:rPr>
          <w:rFonts w:ascii="Times New Roman" w:eastAsia="Times New Roman" w:hAnsi="Times New Roman" w:cs="Times New Roman"/>
          <w:color w:val="000000"/>
          <w:lang w:val="ru-RU"/>
        </w:rPr>
        <w:t xml:space="preserve"> подготовлена проектно-сметная документация (ПСД) проектной компанией «</w:t>
      </w:r>
      <w:proofErr w:type="spellStart"/>
      <w:r w:rsidRPr="00816DFB">
        <w:rPr>
          <w:rFonts w:ascii="Times New Roman" w:eastAsia="Times New Roman" w:hAnsi="Times New Roman" w:cs="Times New Roman"/>
          <w:color w:val="000000"/>
          <w:lang w:val="ru-RU"/>
        </w:rPr>
        <w:t>Сеурека</w:t>
      </w:r>
      <w:proofErr w:type="spellEnd"/>
      <w:r w:rsidRPr="00816DFB">
        <w:rPr>
          <w:rFonts w:ascii="Times New Roman" w:eastAsia="Times New Roman" w:hAnsi="Times New Roman" w:cs="Times New Roman"/>
          <w:color w:val="000000"/>
          <w:lang w:val="ru-RU"/>
        </w:rPr>
        <w:t xml:space="preserve">». ПСД </w:t>
      </w:r>
      <w:proofErr w:type="gramStart"/>
      <w:r w:rsidRPr="00816DFB">
        <w:rPr>
          <w:rFonts w:ascii="Times New Roman" w:eastAsia="Times New Roman" w:hAnsi="Times New Roman" w:cs="Times New Roman"/>
          <w:color w:val="000000"/>
          <w:lang w:val="ru-RU"/>
        </w:rPr>
        <w:t>утвержден</w:t>
      </w:r>
      <w:proofErr w:type="gramEnd"/>
      <w:r w:rsidRPr="00816DFB">
        <w:rPr>
          <w:rFonts w:ascii="Times New Roman" w:eastAsia="Times New Roman" w:hAnsi="Times New Roman" w:cs="Times New Roman"/>
          <w:color w:val="000000"/>
          <w:lang w:val="ru-RU"/>
        </w:rPr>
        <w:t xml:space="preserve"> Чуй-</w:t>
      </w:r>
      <w:proofErr w:type="spellStart"/>
      <w:r w:rsidRPr="00816DFB">
        <w:rPr>
          <w:rFonts w:ascii="Times New Roman" w:eastAsia="Times New Roman" w:hAnsi="Times New Roman" w:cs="Times New Roman"/>
          <w:color w:val="000000"/>
          <w:lang w:val="ru-RU"/>
        </w:rPr>
        <w:t>Бишкекским</w:t>
      </w:r>
      <w:proofErr w:type="spellEnd"/>
      <w:r w:rsidRPr="00816DFB">
        <w:rPr>
          <w:rFonts w:ascii="Times New Roman" w:eastAsia="Times New Roman" w:hAnsi="Times New Roman" w:cs="Times New Roman"/>
          <w:color w:val="000000"/>
          <w:lang w:val="ru-RU"/>
        </w:rPr>
        <w:t xml:space="preserve"> территориальным управлением Государственного агентства охраны окружающей среды и лесного хозяйства при Правительстве Кыргызской Республики 21 ноября 2018 года и Управлением государственной экспертизы Государственного агентства архитектуры, строительства и жилищно-коммунального хозяйства при Правительстве Кыргызской Республики 23 июля 2020 года. ПСД была пересмотрена и утверждена в 2022 году в связи с ростом цен на строительные материалы, что было утверждено на расширенном заседании Генеральной </w:t>
      </w:r>
      <w:r w:rsidRPr="00816DFB">
        <w:rPr>
          <w:rFonts w:ascii="Times New Roman" w:eastAsia="Times New Roman" w:hAnsi="Times New Roman" w:cs="Times New Roman"/>
          <w:color w:val="000000"/>
          <w:lang w:val="ru-RU"/>
        </w:rPr>
        <w:lastRenderedPageBreak/>
        <w:t>дирекции МП - «БТС» 22 апреля 2022 года. Технических изменений, связанных с местоположением, протяженностью и полосой отвода планируемой сети, не внесено.</w:t>
      </w:r>
    </w:p>
    <w:p w14:paraId="36286658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  <w:r w:rsidRPr="00816DFB">
        <w:rPr>
          <w:rFonts w:ascii="Times New Roman" w:eastAsia="Times New Roman" w:hAnsi="Times New Roman" w:cs="Times New Roman"/>
          <w:color w:val="000000"/>
          <w:lang w:val="ru-RU"/>
        </w:rPr>
        <w:t xml:space="preserve">Длина и диаметр трубопроводов, которые будут установлены по участкам </w:t>
      </w:r>
      <w:proofErr w:type="spellStart"/>
      <w:r w:rsidRPr="00816DFB">
        <w:rPr>
          <w:rFonts w:ascii="Times New Roman" w:eastAsia="Times New Roman" w:hAnsi="Times New Roman" w:cs="Times New Roman"/>
          <w:color w:val="000000"/>
          <w:lang w:val="ru-RU"/>
        </w:rPr>
        <w:t>подпроекта</w:t>
      </w:r>
      <w:proofErr w:type="spellEnd"/>
      <w:r w:rsidRPr="00816DFB">
        <w:rPr>
          <w:rFonts w:ascii="Times New Roman" w:eastAsia="Times New Roman" w:hAnsi="Times New Roman" w:cs="Times New Roman"/>
          <w:color w:val="000000"/>
          <w:lang w:val="ru-RU"/>
        </w:rPr>
        <w:t xml:space="preserve"> "Восток", приведены в таблице 1 ниже.</w:t>
      </w:r>
    </w:p>
    <w:p w14:paraId="46EB0F61" w14:textId="77777777" w:rsidR="00D724C1" w:rsidRDefault="00D724C1" w:rsidP="00D724C1">
      <w:pPr>
        <w:widowControl/>
        <w:rPr>
          <w:rFonts w:ascii="Times New Roman" w:eastAsia="Times New Roman" w:hAnsi="Times New Roman" w:cs="Times New Roman"/>
          <w:b/>
          <w:i/>
          <w:color w:val="000000"/>
          <w:lang w:val="ru-RU"/>
        </w:rPr>
      </w:pPr>
    </w:p>
    <w:p w14:paraId="42B9D075" w14:textId="77777777" w:rsidR="00D724C1" w:rsidRPr="00816DFB" w:rsidRDefault="00D724C1" w:rsidP="00D724C1">
      <w:pPr>
        <w:widowControl/>
        <w:rPr>
          <w:rFonts w:ascii="Times New Roman" w:eastAsia="Times New Roman" w:hAnsi="Times New Roman" w:cs="Times New Roman"/>
          <w:b/>
          <w:i/>
          <w:color w:val="000000"/>
          <w:lang w:val="ru-RU"/>
        </w:rPr>
      </w:pPr>
    </w:p>
    <w:p w14:paraId="6D7EF8A2" w14:textId="77777777" w:rsidR="00D724C1" w:rsidRPr="00816DFB" w:rsidRDefault="00D724C1" w:rsidP="00D724C1">
      <w:pPr>
        <w:widowControl/>
        <w:spacing w:line="256" w:lineRule="auto"/>
        <w:jc w:val="center"/>
        <w:rPr>
          <w:rFonts w:ascii="Times New Roman" w:eastAsia="Calibri" w:hAnsi="Times New Roman" w:cs="Times New Roman"/>
          <w:b/>
        </w:rPr>
      </w:pPr>
      <w:r w:rsidRPr="00816DFB">
        <w:rPr>
          <w:rFonts w:ascii="Times New Roman" w:eastAsia="Calibri" w:hAnsi="Times New Roman" w:cs="Times New Roman"/>
          <w:b/>
          <w:lang w:val="ru-RU"/>
        </w:rPr>
        <w:t xml:space="preserve">Таблица </w:t>
      </w:r>
      <w:r w:rsidRPr="00816DFB">
        <w:rPr>
          <w:rFonts w:ascii="Times New Roman" w:eastAsia="Calibri" w:hAnsi="Times New Roman" w:cs="Times New Roman"/>
          <w:b/>
        </w:rPr>
        <w:t xml:space="preserve">1. </w:t>
      </w:r>
      <w:r w:rsidRPr="00816DFB">
        <w:rPr>
          <w:rFonts w:ascii="Times New Roman" w:eastAsia="Calibri" w:hAnsi="Times New Roman" w:cs="Times New Roman"/>
          <w:b/>
          <w:lang w:val="ru-RU"/>
        </w:rPr>
        <w:t>Длина реконструируемых пусковых комплексов</w:t>
      </w:r>
    </w:p>
    <w:p w14:paraId="3B1560C7" w14:textId="77777777" w:rsidR="00D724C1" w:rsidRPr="00816DFB" w:rsidRDefault="00D724C1" w:rsidP="00D724C1">
      <w:pPr>
        <w:widowControl/>
        <w:spacing w:line="256" w:lineRule="auto"/>
        <w:jc w:val="center"/>
        <w:rPr>
          <w:rFonts w:ascii="Times New Roman" w:eastAsia="Calibri" w:hAnsi="Times New Roman" w:cs="Times New Roman"/>
          <w:b/>
        </w:rPr>
      </w:pPr>
    </w:p>
    <w:tbl>
      <w:tblPr>
        <w:tblStyle w:val="11"/>
        <w:tblW w:w="9445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474"/>
        <w:gridCol w:w="2073"/>
        <w:gridCol w:w="2126"/>
        <w:gridCol w:w="992"/>
        <w:gridCol w:w="1706"/>
        <w:gridCol w:w="2074"/>
      </w:tblGrid>
      <w:tr w:rsidR="00D724C1" w:rsidRPr="002430E5" w14:paraId="162533F8" w14:textId="77777777" w:rsidTr="00525178">
        <w:trPr>
          <w:jc w:val="center"/>
        </w:trPr>
        <w:tc>
          <w:tcPr>
            <w:tcW w:w="4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</w:tcPr>
          <w:p w14:paraId="3E2E8AEF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bookmarkStart w:id="21" w:name="_Hlk128216069"/>
          </w:p>
          <w:p w14:paraId="1A94C818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№</w:t>
            </w:r>
          </w:p>
        </w:tc>
        <w:tc>
          <w:tcPr>
            <w:tcW w:w="20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</w:tcPr>
          <w:p w14:paraId="58CD0F51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</w:p>
          <w:p w14:paraId="4DD18505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Название пускового комплекса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</w:tcPr>
          <w:p w14:paraId="79E8EE8C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</w:p>
          <w:p w14:paraId="781479FA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Местоположение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</w:tcPr>
          <w:p w14:paraId="4498553F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</w:p>
          <w:p w14:paraId="230B1B3E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Длина</w:t>
            </w:r>
          </w:p>
        </w:tc>
        <w:tc>
          <w:tcPr>
            <w:tcW w:w="3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hideMark/>
          </w:tcPr>
          <w:p w14:paraId="7C20ECB1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Диаметр трубопровода, мм</w:t>
            </w:r>
          </w:p>
        </w:tc>
      </w:tr>
      <w:tr w:rsidR="00D724C1" w:rsidRPr="002430E5" w14:paraId="2D382610" w14:textId="77777777" w:rsidTr="00525178">
        <w:trPr>
          <w:jc w:val="center"/>
        </w:trPr>
        <w:tc>
          <w:tcPr>
            <w:tcW w:w="4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center"/>
            <w:hideMark/>
          </w:tcPr>
          <w:p w14:paraId="2C4779B3" w14:textId="77777777" w:rsidR="00D724C1" w:rsidRPr="002430E5" w:rsidRDefault="00D724C1" w:rsidP="008B4C12">
            <w:pP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center"/>
            <w:hideMark/>
          </w:tcPr>
          <w:p w14:paraId="4D14A23E" w14:textId="77777777" w:rsidR="00D724C1" w:rsidRPr="002430E5" w:rsidRDefault="00D724C1" w:rsidP="008B4C12">
            <w:pP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center"/>
            <w:hideMark/>
          </w:tcPr>
          <w:p w14:paraId="2BA0F2AD" w14:textId="77777777" w:rsidR="00D724C1" w:rsidRPr="002430E5" w:rsidRDefault="00D724C1" w:rsidP="008B4C12">
            <w:pP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vAlign w:val="center"/>
            <w:hideMark/>
          </w:tcPr>
          <w:p w14:paraId="588A9BA1" w14:textId="77777777" w:rsidR="00D724C1" w:rsidRPr="002430E5" w:rsidRDefault="00D724C1" w:rsidP="008B4C12">
            <w:pP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hideMark/>
          </w:tcPr>
          <w:p w14:paraId="588165F3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Существующий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hideMark/>
          </w:tcPr>
          <w:p w14:paraId="7730FBC8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Устанавливаемый</w:t>
            </w:r>
          </w:p>
        </w:tc>
      </w:tr>
      <w:tr w:rsidR="00D724C1" w:rsidRPr="002430E5" w14:paraId="35D06865" w14:textId="77777777" w:rsidTr="008B4C12">
        <w:trPr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8F7C5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63719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Пусковой комплекс I</w:t>
            </w:r>
          </w:p>
          <w:p w14:paraId="60DCC7EB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10EE7CBB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(работы завершены в 2023 г.)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3DD2A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СК-В-3а до СК-В-4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855D1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330м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130A9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2 </w:t>
            </w:r>
            <w:proofErr w:type="spellStart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Ду</w:t>
            </w:r>
            <w:proofErr w:type="spellEnd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700 мм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46EED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2 </w:t>
            </w:r>
            <w:proofErr w:type="spellStart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Ду</w:t>
            </w:r>
            <w:proofErr w:type="spellEnd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900 мм</w:t>
            </w:r>
          </w:p>
        </w:tc>
      </w:tr>
      <w:tr w:rsidR="00D724C1" w:rsidRPr="00EF25AB" w14:paraId="7B713545" w14:textId="77777777" w:rsidTr="008B4C12">
        <w:trPr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1C38F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808C2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5674E313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5D383F9E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Пусковой комплекс III</w:t>
            </w:r>
          </w:p>
          <w:p w14:paraId="51ED89EE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20D16121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(работы завершены в 2023 г.)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7F785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Тепловая камера до СК-В-9</w:t>
            </w:r>
          </w:p>
          <w:p w14:paraId="4A2F7C90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1ACA7296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639AA8E6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Тепловая камера CK-B-9 до тепловой камеры CK-B-8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E798A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814 м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971E2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2 </w:t>
            </w:r>
            <w:proofErr w:type="spellStart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Ду</w:t>
            </w:r>
            <w:proofErr w:type="spellEnd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700 мм</w:t>
            </w:r>
          </w:p>
          <w:p w14:paraId="59B2C145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39AD498F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47EBD674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3D8F025F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2 </w:t>
            </w:r>
            <w:proofErr w:type="spellStart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Ду</w:t>
            </w:r>
            <w:proofErr w:type="spellEnd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700 мм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AD55F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3 </w:t>
            </w:r>
            <w:proofErr w:type="spellStart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Ду</w:t>
            </w:r>
            <w:proofErr w:type="spellEnd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900 мм</w:t>
            </w:r>
          </w:p>
          <w:p w14:paraId="61B875B3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7C884C35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13E09AF2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2 </w:t>
            </w:r>
            <w:proofErr w:type="spellStart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Ду</w:t>
            </w:r>
            <w:proofErr w:type="spellEnd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200 мм </w:t>
            </w:r>
          </w:p>
          <w:p w14:paraId="2AA4FBF9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(наземный </w:t>
            </w:r>
            <w:proofErr w:type="spellStart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трудопровод</w:t>
            </w:r>
            <w:proofErr w:type="spellEnd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)</w:t>
            </w:r>
          </w:p>
          <w:p w14:paraId="166352EE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D724C1" w:rsidRPr="002430E5" w14:paraId="5E3E8584" w14:textId="77777777" w:rsidTr="008B4C12">
        <w:trPr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59CD7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EB8D9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Пусковой комплекс IV</w:t>
            </w:r>
          </w:p>
          <w:p w14:paraId="1C764762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  <w:p w14:paraId="009D3978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(работы завершены в 2024 г.)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B27348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СК-В-9 до НС 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FD5DF6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760 м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A6C51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2 </w:t>
            </w:r>
            <w:proofErr w:type="spellStart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Ду</w:t>
            </w:r>
            <w:proofErr w:type="spellEnd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700 мм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A1542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2 </w:t>
            </w:r>
            <w:proofErr w:type="spellStart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Ду</w:t>
            </w:r>
            <w:proofErr w:type="spellEnd"/>
            <w:r w:rsidRPr="002430E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900 мм</w:t>
            </w:r>
          </w:p>
        </w:tc>
      </w:tr>
      <w:tr w:rsidR="00D724C1" w:rsidRPr="002430E5" w14:paraId="531FABA0" w14:textId="77777777" w:rsidTr="008B4C12">
        <w:trPr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4F6D7" w14:textId="77777777" w:rsidR="00D724C1" w:rsidRPr="002430E5" w:rsidRDefault="00D724C1" w:rsidP="008B4C12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1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CE6070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56635A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430E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1904 м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E7C84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BA182" w14:textId="77777777" w:rsidR="00D724C1" w:rsidRPr="002430E5" w:rsidRDefault="00D724C1" w:rsidP="008B4C12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bookmarkEnd w:id="21"/>
    </w:tbl>
    <w:p w14:paraId="01080A32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color w:val="000000"/>
          <w:lang w:val="ru-RU"/>
        </w:rPr>
      </w:pPr>
    </w:p>
    <w:p w14:paraId="2C7BD750" w14:textId="0BE9C69F" w:rsidR="00D724C1" w:rsidRDefault="00D724C1" w:rsidP="00D724C1">
      <w:pPr>
        <w:widowControl/>
        <w:spacing w:after="160" w:line="256" w:lineRule="auto"/>
        <w:jc w:val="both"/>
        <w:rPr>
          <w:rFonts w:ascii="Times New Roman" w:eastAsia="Calibri" w:hAnsi="Times New Roman" w:cs="Times New Roman"/>
          <w:lang w:val="ru-RU"/>
        </w:rPr>
      </w:pPr>
      <w:r w:rsidRPr="00816DFB">
        <w:rPr>
          <w:rFonts w:ascii="Times New Roman" w:eastAsia="Times New Roman" w:hAnsi="Times New Roman" w:cs="Times New Roman"/>
          <w:color w:val="000000"/>
          <w:lang w:val="ru-RU"/>
        </w:rPr>
        <w:t>Работы по реконструкции на участках I и III завершены в 2023 г., на IV</w:t>
      </w:r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 завершены в октябре 2024 г. Все работы проведены с соблюдением всех мер, прописанных в ПУОСС. Со стороны подрядчика было ответственное лицо, который ответственен за соблюдение ПУОСС. На участках строительства были вывешены информационные баннеры</w:t>
      </w:r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 с информацией о </w:t>
      </w:r>
      <w:proofErr w:type="spellStart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подпроекте</w:t>
      </w:r>
      <w:proofErr w:type="spellEnd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, включая название </w:t>
      </w:r>
      <w:proofErr w:type="spellStart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подпроекта</w:t>
      </w:r>
      <w:proofErr w:type="spellEnd"/>
      <w:r w:rsidRPr="00816DFB">
        <w:rPr>
          <w:rFonts w:ascii="Times New Roman" w:eastAsia="Times New Roman" w:hAnsi="Times New Roman" w:cs="Times New Roman"/>
          <w:bCs/>
          <w:color w:val="000000"/>
          <w:lang w:val="ru-RU"/>
        </w:rPr>
        <w:t>, продолжительность планируемых работ и МРЖ с контактными данными</w:t>
      </w:r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, установлены переносные пешеходные мосты, выставлены знаки и т.д. Проводился постоянный </w:t>
      </w:r>
      <w:r w:rsidRPr="00816DFB">
        <w:rPr>
          <w:rFonts w:ascii="Times New Roman" w:eastAsia="Calibri" w:hAnsi="Times New Roman" w:cs="Times New Roman"/>
          <w:lang w:val="ru-RU"/>
        </w:rPr>
        <w:t>экологический и социальный мониторинг со стороны ОРП БТС и компании по техническому надзору Консорциум «</w:t>
      </w:r>
      <w:r w:rsidRPr="00816DFB">
        <w:rPr>
          <w:rFonts w:ascii="Times New Roman" w:eastAsia="Calibri" w:hAnsi="Times New Roman" w:cs="Times New Roman"/>
        </w:rPr>
        <w:t>UTA</w:t>
      </w:r>
      <w:r w:rsidRPr="00816DFB">
        <w:rPr>
          <w:rFonts w:ascii="Times New Roman" w:eastAsia="Calibri" w:hAnsi="Times New Roman" w:cs="Times New Roman"/>
          <w:lang w:val="ru-RU"/>
        </w:rPr>
        <w:t xml:space="preserve">, </w:t>
      </w:r>
      <w:proofErr w:type="spellStart"/>
      <w:r w:rsidRPr="00816DFB">
        <w:rPr>
          <w:rFonts w:ascii="Times New Roman" w:eastAsia="Calibri" w:hAnsi="Times New Roman" w:cs="Times New Roman"/>
        </w:rPr>
        <w:t>Decon</w:t>
      </w:r>
      <w:proofErr w:type="spellEnd"/>
      <w:r w:rsidRPr="00816DFB">
        <w:rPr>
          <w:rFonts w:ascii="Times New Roman" w:eastAsia="Calibri" w:hAnsi="Times New Roman" w:cs="Times New Roman"/>
          <w:lang w:val="ru-RU"/>
        </w:rPr>
        <w:t xml:space="preserve"> </w:t>
      </w:r>
      <w:r w:rsidRPr="00816DFB">
        <w:rPr>
          <w:rFonts w:ascii="Times New Roman" w:eastAsia="Calibri" w:hAnsi="Times New Roman" w:cs="Times New Roman"/>
        </w:rPr>
        <w:t>International</w:t>
      </w:r>
      <w:r w:rsidRPr="00816DFB">
        <w:rPr>
          <w:rFonts w:ascii="Times New Roman" w:eastAsia="Calibri" w:hAnsi="Times New Roman" w:cs="Times New Roman"/>
          <w:lang w:val="ru-RU"/>
        </w:rPr>
        <w:t xml:space="preserve"> &amp; </w:t>
      </w:r>
      <w:r w:rsidRPr="00816DFB">
        <w:rPr>
          <w:rFonts w:ascii="Times New Roman" w:eastAsia="Calibri" w:hAnsi="Times New Roman" w:cs="Times New Roman"/>
        </w:rPr>
        <w:t>Inter</w:t>
      </w:r>
      <w:r w:rsidRPr="00816DFB">
        <w:rPr>
          <w:rFonts w:ascii="Times New Roman" w:eastAsia="Calibri" w:hAnsi="Times New Roman" w:cs="Times New Roman"/>
          <w:lang w:val="ru-RU"/>
        </w:rPr>
        <w:t xml:space="preserve"> </w:t>
      </w:r>
      <w:r w:rsidRPr="00816DFB">
        <w:rPr>
          <w:rFonts w:ascii="Times New Roman" w:eastAsia="Calibri" w:hAnsi="Times New Roman" w:cs="Times New Roman"/>
        </w:rPr>
        <w:t>Engineering</w:t>
      </w:r>
      <w:r w:rsidRPr="00816DFB">
        <w:rPr>
          <w:rFonts w:ascii="Times New Roman" w:eastAsia="Calibri" w:hAnsi="Times New Roman" w:cs="Times New Roman"/>
          <w:lang w:val="ru-RU"/>
        </w:rPr>
        <w:t xml:space="preserve"> </w:t>
      </w:r>
      <w:r w:rsidRPr="00816DFB">
        <w:rPr>
          <w:rFonts w:ascii="Times New Roman" w:eastAsia="Calibri" w:hAnsi="Times New Roman" w:cs="Times New Roman"/>
        </w:rPr>
        <w:t>Group</w:t>
      </w:r>
      <w:r w:rsidRPr="00816DFB">
        <w:rPr>
          <w:rFonts w:ascii="Times New Roman" w:eastAsia="Calibri" w:hAnsi="Times New Roman" w:cs="Times New Roman"/>
          <w:lang w:val="ru-RU"/>
        </w:rPr>
        <w:t>» (</w:t>
      </w:r>
      <w:bookmarkStart w:id="22" w:name="_Hlk161149966"/>
      <w:r w:rsidRPr="00816DFB">
        <w:rPr>
          <w:rFonts w:ascii="Times New Roman" w:eastAsia="Calibri" w:hAnsi="Times New Roman" w:cs="Times New Roman"/>
          <w:lang w:val="ru-RU"/>
        </w:rPr>
        <w:t>компания по техническому надзору</w:t>
      </w:r>
      <w:bookmarkEnd w:id="22"/>
      <w:r w:rsidRPr="00816DFB">
        <w:rPr>
          <w:rFonts w:ascii="Times New Roman" w:eastAsia="Calibri" w:hAnsi="Times New Roman" w:cs="Times New Roman"/>
          <w:lang w:val="ru-RU"/>
        </w:rPr>
        <w:t xml:space="preserve">), который подразумевает регулярное наблюдение за выполнением всех физических работ, осуществляемых подрядчиками и соответственно, контроль за соблюдением требований ПУОСС, который включает все меры по снижению и/или минимизации воздействий. </w:t>
      </w:r>
    </w:p>
    <w:p w14:paraId="50F4188B" w14:textId="77777777" w:rsidR="008131FF" w:rsidRPr="009F1FD4" w:rsidRDefault="008131FF" w:rsidP="008131FF">
      <w:pPr>
        <w:widowControl/>
        <w:spacing w:after="160" w:line="256" w:lineRule="auto"/>
        <w:jc w:val="both"/>
        <w:rPr>
          <w:rFonts w:ascii="Times New Roman" w:eastAsia="Calibri" w:hAnsi="Times New Roman" w:cs="Times New Roman"/>
          <w:lang w:val="ru-RU"/>
        </w:rPr>
      </w:pPr>
      <w:r w:rsidRPr="009F1FD4">
        <w:rPr>
          <w:rFonts w:ascii="Times New Roman" w:eastAsia="Calibri" w:hAnsi="Times New Roman" w:cs="Times New Roman"/>
          <w:lang w:val="ru-RU"/>
        </w:rPr>
        <w:t xml:space="preserve">В самом начале говорилось о реконструкции всех 4-х пусковых комплексов магистральной сети «Восток» общей протяженностью 3326 м.  В связи с длительностью прохождения внутригосударственных процедур, было принято решение начать реконструкцию II го пускового комплекса (протяженностью 1000 м) на средства Российско- Кыргызского фонда развития. Данное решение принята еще </w:t>
      </w:r>
      <w:proofErr w:type="gramStart"/>
      <w:r w:rsidRPr="009F1FD4">
        <w:rPr>
          <w:rFonts w:ascii="Times New Roman" w:eastAsia="Calibri" w:hAnsi="Times New Roman" w:cs="Times New Roman"/>
          <w:lang w:val="ru-RU"/>
        </w:rPr>
        <w:t>из за</w:t>
      </w:r>
      <w:proofErr w:type="gramEnd"/>
      <w:r w:rsidRPr="009F1FD4">
        <w:rPr>
          <w:rFonts w:ascii="Times New Roman" w:eastAsia="Calibri" w:hAnsi="Times New Roman" w:cs="Times New Roman"/>
          <w:lang w:val="ru-RU"/>
        </w:rPr>
        <w:t xml:space="preserve"> того что дорога над II ПК подлежал реконструкции согласно генерального плана города Бишкек.</w:t>
      </w:r>
    </w:p>
    <w:p w14:paraId="22758593" w14:textId="3F5E6B22" w:rsidR="008131FF" w:rsidRPr="009F1FD4" w:rsidRDefault="008131FF" w:rsidP="008131FF">
      <w:pPr>
        <w:widowControl/>
        <w:spacing w:after="160" w:line="256" w:lineRule="auto"/>
        <w:jc w:val="both"/>
        <w:rPr>
          <w:rFonts w:ascii="Times New Roman" w:eastAsia="Calibri" w:hAnsi="Times New Roman" w:cs="Times New Roman"/>
          <w:lang w:val="ru-RU"/>
        </w:rPr>
      </w:pPr>
      <w:r w:rsidRPr="009F1FD4">
        <w:rPr>
          <w:rFonts w:ascii="Times New Roman" w:eastAsia="Calibri" w:hAnsi="Times New Roman" w:cs="Times New Roman"/>
          <w:lang w:val="ru-RU"/>
        </w:rPr>
        <w:lastRenderedPageBreak/>
        <w:t xml:space="preserve">Далее структура реконструкции были </w:t>
      </w:r>
      <w:proofErr w:type="gramStart"/>
      <w:r w:rsidRPr="009F1FD4">
        <w:rPr>
          <w:rFonts w:ascii="Times New Roman" w:eastAsia="Calibri" w:hAnsi="Times New Roman" w:cs="Times New Roman"/>
          <w:lang w:val="ru-RU"/>
        </w:rPr>
        <w:t>изменены  и</w:t>
      </w:r>
      <w:proofErr w:type="gramEnd"/>
      <w:r w:rsidRPr="009F1FD4">
        <w:rPr>
          <w:rFonts w:ascii="Times New Roman" w:eastAsia="Calibri" w:hAnsi="Times New Roman" w:cs="Times New Roman"/>
          <w:lang w:val="ru-RU"/>
        </w:rPr>
        <w:t xml:space="preserve"> фактическая длина реконструкции составила 1904 м.</w:t>
      </w:r>
    </w:p>
    <w:p w14:paraId="25FFE5EB" w14:textId="77777777" w:rsidR="00D724C1" w:rsidRPr="00816DFB" w:rsidRDefault="00D724C1" w:rsidP="00D724C1">
      <w:pPr>
        <w:widowControl/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При проведении строительных работ, были сделаны незначительные замечания, которые подрядчик устранял своевременно. </w:t>
      </w:r>
    </w:p>
    <w:p w14:paraId="65241CC8" w14:textId="77777777" w:rsidR="00D724C1" w:rsidRPr="009F1FD4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01AE3286" w14:textId="66CED433" w:rsidR="002257A3" w:rsidRPr="002257A3" w:rsidRDefault="002257A3" w:rsidP="002257A3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>
        <w:rPr>
          <w:rFonts w:ascii="Times New Roman" w:eastAsia="Times New Roman" w:hAnsi="Times New Roman" w:cs="Times New Roman"/>
          <w:lang w:val="ru-RU" w:eastAsia="en-US"/>
        </w:rPr>
        <w:t xml:space="preserve">МП </w:t>
      </w:r>
      <w:r w:rsidRPr="002257A3">
        <w:rPr>
          <w:rFonts w:ascii="Times New Roman" w:eastAsia="Times New Roman" w:hAnsi="Times New Roman" w:cs="Times New Roman"/>
          <w:lang w:val="ru-RU" w:eastAsia="en-US"/>
        </w:rPr>
        <w:t>«БТС» заключил</w:t>
      </w:r>
      <w:r>
        <w:rPr>
          <w:rFonts w:ascii="Times New Roman" w:eastAsia="Times New Roman" w:hAnsi="Times New Roman" w:cs="Times New Roman"/>
          <w:lang w:val="ru-RU" w:eastAsia="en-US"/>
        </w:rPr>
        <w:t>о</w:t>
      </w:r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договор с </w:t>
      </w:r>
      <w:r>
        <w:rPr>
          <w:rFonts w:ascii="Times New Roman" w:eastAsia="Times New Roman" w:hAnsi="Times New Roman" w:cs="Times New Roman"/>
          <w:lang w:val="ru-RU" w:eastAsia="en-US"/>
        </w:rPr>
        <w:t>компанией</w:t>
      </w:r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«</w:t>
      </w:r>
      <w:proofErr w:type="spellStart"/>
      <w:r w:rsidRPr="002257A3">
        <w:rPr>
          <w:rFonts w:ascii="Times New Roman" w:eastAsia="Times New Roman" w:hAnsi="Times New Roman" w:cs="Times New Roman"/>
          <w:lang w:val="ru-RU" w:eastAsia="en-US"/>
        </w:rPr>
        <w:t>Амарк</w:t>
      </w:r>
      <w:proofErr w:type="spellEnd"/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» (субподрядчики – </w:t>
      </w:r>
      <w:proofErr w:type="spellStart"/>
      <w:r>
        <w:rPr>
          <w:rFonts w:ascii="Times New Roman" w:eastAsia="Times New Roman" w:hAnsi="Times New Roman" w:cs="Times New Roman"/>
          <w:lang w:val="ru-RU" w:eastAsia="en-US"/>
        </w:rPr>
        <w:t>ОсОО</w:t>
      </w:r>
      <w:proofErr w:type="spellEnd"/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«Эксон» и </w:t>
      </w:r>
      <w:proofErr w:type="spellStart"/>
      <w:r>
        <w:rPr>
          <w:rFonts w:ascii="Times New Roman" w:eastAsia="Times New Roman" w:hAnsi="Times New Roman" w:cs="Times New Roman"/>
          <w:lang w:val="ru-RU" w:eastAsia="en-US"/>
        </w:rPr>
        <w:t>ОсОО</w:t>
      </w:r>
      <w:proofErr w:type="spellEnd"/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«Инженер Монтаж») на «Проектирование, поставку, монтаж и ввод в эксплуатацию 2210 </w:t>
      </w:r>
      <w:r>
        <w:rPr>
          <w:rFonts w:ascii="Times New Roman" w:eastAsia="Times New Roman" w:hAnsi="Times New Roman" w:cs="Times New Roman"/>
          <w:lang w:val="ru-RU" w:eastAsia="en-US"/>
        </w:rPr>
        <w:t>узлов учета тепла и теплоносителя</w:t>
      </w:r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с дистанционным </w:t>
      </w:r>
      <w:r>
        <w:rPr>
          <w:rFonts w:ascii="Times New Roman" w:eastAsia="Times New Roman" w:hAnsi="Times New Roman" w:cs="Times New Roman"/>
          <w:lang w:val="ru-RU" w:eastAsia="en-US"/>
        </w:rPr>
        <w:t>съемом</w:t>
      </w:r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и обработкой данных для индивидуальных тепловых </w:t>
      </w:r>
      <w:r>
        <w:rPr>
          <w:rFonts w:ascii="Times New Roman" w:eastAsia="Times New Roman" w:hAnsi="Times New Roman" w:cs="Times New Roman"/>
          <w:lang w:val="ru-RU" w:eastAsia="en-US"/>
        </w:rPr>
        <w:t>пунктов</w:t>
      </w:r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в многоквартирных домах». Контракт включает в себя подготовку проекта установки </w:t>
      </w:r>
      <w:r>
        <w:rPr>
          <w:rFonts w:ascii="Times New Roman" w:eastAsia="Times New Roman" w:hAnsi="Times New Roman" w:cs="Times New Roman"/>
          <w:lang w:val="ru-RU" w:eastAsia="en-US"/>
        </w:rPr>
        <w:t>узлов учета тепла и теплоносителя</w:t>
      </w:r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с дистанционным </w:t>
      </w:r>
      <w:r>
        <w:rPr>
          <w:rFonts w:ascii="Times New Roman" w:eastAsia="Times New Roman" w:hAnsi="Times New Roman" w:cs="Times New Roman"/>
          <w:lang w:val="ru-RU" w:eastAsia="en-US"/>
        </w:rPr>
        <w:t>съемом</w:t>
      </w:r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и обработкой данных, поставку оборудования и материалов, установку </w:t>
      </w:r>
      <w:r>
        <w:rPr>
          <w:rFonts w:ascii="Times New Roman" w:eastAsia="Times New Roman" w:hAnsi="Times New Roman" w:cs="Times New Roman"/>
          <w:lang w:val="ru-RU" w:eastAsia="en-US"/>
        </w:rPr>
        <w:t>узлов учета</w:t>
      </w:r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тепла и </w:t>
      </w:r>
      <w:r>
        <w:rPr>
          <w:rFonts w:ascii="Times New Roman" w:eastAsia="Times New Roman" w:hAnsi="Times New Roman" w:cs="Times New Roman"/>
          <w:lang w:val="ru-RU" w:eastAsia="en-US"/>
        </w:rPr>
        <w:t>теплоносителя</w:t>
      </w:r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с дистанционным </w:t>
      </w:r>
      <w:r>
        <w:rPr>
          <w:rFonts w:ascii="Times New Roman" w:eastAsia="Times New Roman" w:hAnsi="Times New Roman" w:cs="Times New Roman"/>
          <w:lang w:val="ru-RU" w:eastAsia="en-US"/>
        </w:rPr>
        <w:t>съемом</w:t>
      </w:r>
      <w:r w:rsidRPr="002257A3">
        <w:rPr>
          <w:rFonts w:ascii="Times New Roman" w:eastAsia="Times New Roman" w:hAnsi="Times New Roman" w:cs="Times New Roman"/>
          <w:lang w:val="ru-RU" w:eastAsia="en-US"/>
        </w:rPr>
        <w:t xml:space="preserve"> и обработкой данных, ввод в эксплуатацию, установку программного обеспечения, ввод оборудования в эксплуатацию и обучение персонала. Дата начала работ — 05.10.2022, дата завершения — 30.09.2025.</w:t>
      </w:r>
    </w:p>
    <w:p w14:paraId="064E3604" w14:textId="2337A0A8" w:rsidR="002257A3" w:rsidRDefault="002257A3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281B14E4" w14:textId="31FD29B9" w:rsidR="008B7A78" w:rsidRDefault="008B7A78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58366F34" w14:textId="3B55054B" w:rsidR="008B7A78" w:rsidRDefault="008B7A78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47B8DB33" w14:textId="19BDFBE9" w:rsidR="008B7A78" w:rsidRDefault="008B7A78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2875DEF4" w14:textId="4CF71127" w:rsidR="008B7A78" w:rsidRDefault="008B7A78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3D59EF31" w14:textId="3E3A0577" w:rsidR="008B7A78" w:rsidRDefault="008B7A78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52F077D4" w14:textId="6E31D26F" w:rsidR="008B7A78" w:rsidRDefault="008B7A78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0862E50A" w14:textId="54F955B9" w:rsidR="008B7A78" w:rsidRDefault="008B7A78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7C5A70AC" w14:textId="34A167DA" w:rsidR="008B7A78" w:rsidRDefault="008B7A78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2F19E94B" w14:textId="1017A695" w:rsidR="008B7A78" w:rsidRDefault="008B7A78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1EDB9FE1" w14:textId="62475D74" w:rsidR="002257A3" w:rsidRPr="009F1FD4" w:rsidRDefault="002257A3" w:rsidP="002257A3">
      <w:pPr>
        <w:widowControl/>
        <w:spacing w:after="160" w:line="256" w:lineRule="auto"/>
        <w:jc w:val="center"/>
        <w:rPr>
          <w:rFonts w:ascii="Times New Roman" w:eastAsia="Times New Roman" w:hAnsi="Times New Roman" w:cs="Times New Roman"/>
          <w:b/>
          <w:iCs/>
          <w:color w:val="000000"/>
        </w:rPr>
      </w:pPr>
      <w:r>
        <w:rPr>
          <w:rFonts w:ascii="Times New Roman" w:eastAsia="Times New Roman" w:hAnsi="Times New Roman" w:cs="Times New Roman"/>
          <w:b/>
          <w:iCs/>
          <w:color w:val="000000"/>
          <w:lang w:val="ru-RU"/>
        </w:rPr>
        <w:t>Таблица</w:t>
      </w:r>
      <w:r w:rsidRPr="009F1FD4">
        <w:rPr>
          <w:rFonts w:ascii="Times New Roman" w:eastAsia="Times New Roman" w:hAnsi="Times New Roman" w:cs="Times New Roman"/>
          <w:b/>
          <w:iCs/>
          <w:color w:val="000000"/>
        </w:rPr>
        <w:t xml:space="preserve"> 2. </w:t>
      </w:r>
      <w:r>
        <w:rPr>
          <w:rFonts w:ascii="Times New Roman" w:eastAsia="Times New Roman" w:hAnsi="Times New Roman" w:cs="Times New Roman"/>
          <w:b/>
          <w:iCs/>
          <w:color w:val="000000"/>
          <w:lang w:val="ru-RU"/>
        </w:rPr>
        <w:t>Установка узлов учета</w:t>
      </w:r>
    </w:p>
    <w:p w14:paraId="6A913781" w14:textId="77777777" w:rsidR="002257A3" w:rsidRPr="009F1FD4" w:rsidRDefault="002257A3" w:rsidP="002257A3">
      <w:pPr>
        <w:widowControl/>
        <w:spacing w:after="160" w:line="256" w:lineRule="auto"/>
        <w:jc w:val="both"/>
        <w:rPr>
          <w:rFonts w:ascii="Times New Roman" w:eastAsia="Times New Roman" w:hAnsi="Times New Roman" w:cs="Times New Roman"/>
          <w:b/>
          <w:iCs/>
          <w:color w:val="000000"/>
        </w:rPr>
      </w:pPr>
    </w:p>
    <w:tbl>
      <w:tblPr>
        <w:tblW w:w="4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8"/>
        <w:gridCol w:w="2181"/>
        <w:gridCol w:w="1752"/>
      </w:tblGrid>
      <w:tr w:rsidR="002257A3" w:rsidRPr="001B2295" w14:paraId="2B33B362" w14:textId="77777777" w:rsidTr="002F4FDD">
        <w:trPr>
          <w:trHeight w:val="491"/>
          <w:jc w:val="center"/>
        </w:trPr>
        <w:tc>
          <w:tcPr>
            <w:tcW w:w="848" w:type="dxa"/>
            <w:vMerge w:val="restart"/>
            <w:shd w:val="clear" w:color="auto" w:fill="C2D69B" w:themeFill="accent3" w:themeFillTint="99"/>
          </w:tcPr>
          <w:p w14:paraId="600B359D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</w:rPr>
            </w:pPr>
          </w:p>
          <w:p w14:paraId="2914BB80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  <w:lang w:val="ru-RU"/>
              </w:rPr>
            </w:pPr>
            <w:r w:rsidRPr="001B2295">
              <w:rPr>
                <w:rFonts w:ascii="Times New Roman" w:eastAsia="Times New Roman" w:hAnsi="Times New Roman" w:cs="Times New Roman"/>
                <w:b/>
                <w:iCs/>
                <w:color w:val="000000"/>
              </w:rPr>
              <w:t>No.</w:t>
            </w:r>
          </w:p>
        </w:tc>
        <w:tc>
          <w:tcPr>
            <w:tcW w:w="2181" w:type="dxa"/>
            <w:vMerge w:val="restart"/>
            <w:shd w:val="clear" w:color="auto" w:fill="C2D69B" w:themeFill="accent3" w:themeFillTint="99"/>
          </w:tcPr>
          <w:p w14:paraId="1B69F3D2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</w:rPr>
            </w:pPr>
          </w:p>
          <w:p w14:paraId="4ABB7C5B" w14:textId="1204D351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lang w:val="ru-RU"/>
              </w:rPr>
              <w:t>Наименование субподрядчика</w:t>
            </w:r>
          </w:p>
        </w:tc>
        <w:tc>
          <w:tcPr>
            <w:tcW w:w="1752" w:type="dxa"/>
            <w:vMerge w:val="restart"/>
            <w:shd w:val="clear" w:color="auto" w:fill="C2D69B" w:themeFill="accent3" w:themeFillTint="99"/>
          </w:tcPr>
          <w:p w14:paraId="159E8A53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</w:rPr>
            </w:pPr>
          </w:p>
          <w:p w14:paraId="7E2D4EC4" w14:textId="67292082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lang w:val="ru-RU"/>
              </w:rPr>
              <w:t>Установлено/ед.</w:t>
            </w:r>
          </w:p>
        </w:tc>
      </w:tr>
      <w:tr w:rsidR="002257A3" w:rsidRPr="001B2295" w14:paraId="21974962" w14:textId="77777777" w:rsidTr="002F4FDD">
        <w:trPr>
          <w:trHeight w:val="517"/>
          <w:jc w:val="center"/>
        </w:trPr>
        <w:tc>
          <w:tcPr>
            <w:tcW w:w="848" w:type="dxa"/>
            <w:vMerge/>
            <w:shd w:val="clear" w:color="auto" w:fill="C2D69B" w:themeFill="accent3" w:themeFillTint="99"/>
          </w:tcPr>
          <w:p w14:paraId="79758BF1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  <w:lang w:val="ru-RU"/>
              </w:rPr>
            </w:pPr>
          </w:p>
        </w:tc>
        <w:tc>
          <w:tcPr>
            <w:tcW w:w="2181" w:type="dxa"/>
            <w:vMerge/>
            <w:shd w:val="clear" w:color="auto" w:fill="C2D69B" w:themeFill="accent3" w:themeFillTint="99"/>
          </w:tcPr>
          <w:p w14:paraId="2D86987C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</w:rPr>
            </w:pPr>
          </w:p>
        </w:tc>
        <w:tc>
          <w:tcPr>
            <w:tcW w:w="1752" w:type="dxa"/>
            <w:vMerge/>
            <w:shd w:val="clear" w:color="auto" w:fill="C2D69B" w:themeFill="accent3" w:themeFillTint="99"/>
          </w:tcPr>
          <w:p w14:paraId="1F94914F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</w:rPr>
            </w:pPr>
          </w:p>
        </w:tc>
      </w:tr>
      <w:tr w:rsidR="002257A3" w:rsidRPr="001B2295" w14:paraId="62C7E41A" w14:textId="77777777" w:rsidTr="002F4FDD">
        <w:trPr>
          <w:jc w:val="center"/>
        </w:trPr>
        <w:tc>
          <w:tcPr>
            <w:tcW w:w="848" w:type="dxa"/>
          </w:tcPr>
          <w:p w14:paraId="43E70B98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</w:pPr>
            <w:r w:rsidRPr="001B2295"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  <w:t>1</w:t>
            </w:r>
          </w:p>
        </w:tc>
        <w:tc>
          <w:tcPr>
            <w:tcW w:w="2181" w:type="dxa"/>
          </w:tcPr>
          <w:p w14:paraId="11B49BA4" w14:textId="05B1571A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  <w:t>ОсОО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  <w:t xml:space="preserve"> </w:t>
            </w:r>
            <w:r w:rsidRPr="001B2295">
              <w:rPr>
                <w:rFonts w:ascii="Times New Roman" w:eastAsia="Times New Roman" w:hAnsi="Times New Roman" w:cs="Times New Roman"/>
                <w:bCs/>
                <w:iCs/>
                <w:color w:val="000000"/>
              </w:rPr>
              <w:t>“</w:t>
            </w:r>
            <w:r w:rsidR="00F83869"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  <w:t>Эксон</w:t>
            </w:r>
            <w:r w:rsidRPr="001B2295">
              <w:rPr>
                <w:rFonts w:ascii="Times New Roman" w:eastAsia="Times New Roman" w:hAnsi="Times New Roman" w:cs="Times New Roman"/>
                <w:bCs/>
                <w:iCs/>
                <w:color w:val="000000"/>
              </w:rPr>
              <w:t>”</w:t>
            </w:r>
          </w:p>
        </w:tc>
        <w:tc>
          <w:tcPr>
            <w:tcW w:w="1752" w:type="dxa"/>
          </w:tcPr>
          <w:p w14:paraId="58C398C0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</w:rPr>
            </w:pPr>
            <w:r w:rsidRPr="001B2295">
              <w:rPr>
                <w:rFonts w:ascii="Times New Roman" w:eastAsia="Times New Roman" w:hAnsi="Times New Roman" w:cs="Times New Roman"/>
                <w:bCs/>
                <w:iCs/>
                <w:color w:val="000000"/>
              </w:rPr>
              <w:t>1105</w:t>
            </w:r>
          </w:p>
        </w:tc>
      </w:tr>
      <w:tr w:rsidR="002257A3" w:rsidRPr="001B2295" w14:paraId="2D09152D" w14:textId="77777777" w:rsidTr="002F4FDD">
        <w:trPr>
          <w:jc w:val="center"/>
        </w:trPr>
        <w:tc>
          <w:tcPr>
            <w:tcW w:w="848" w:type="dxa"/>
          </w:tcPr>
          <w:p w14:paraId="298697EE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</w:pPr>
            <w:r w:rsidRPr="001B2295"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  <w:t>2</w:t>
            </w:r>
          </w:p>
        </w:tc>
        <w:tc>
          <w:tcPr>
            <w:tcW w:w="2181" w:type="dxa"/>
          </w:tcPr>
          <w:p w14:paraId="2B7F612D" w14:textId="2A035871" w:rsidR="002257A3" w:rsidRPr="001B2295" w:rsidRDefault="00F83869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  <w:t>ОсОО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  <w:t xml:space="preserve"> </w:t>
            </w:r>
            <w:r w:rsidR="002257A3" w:rsidRPr="001B2295">
              <w:rPr>
                <w:rFonts w:ascii="Times New Roman" w:eastAsia="Times New Roman" w:hAnsi="Times New Roman" w:cs="Times New Roman"/>
                <w:bCs/>
                <w:iCs/>
                <w:color w:val="000000"/>
              </w:rPr>
              <w:t>“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lang w:val="ru-RU"/>
              </w:rPr>
              <w:t>Инженер Монтаж</w:t>
            </w:r>
            <w:r w:rsidR="002257A3" w:rsidRPr="001B2295">
              <w:rPr>
                <w:rFonts w:ascii="Times New Roman" w:eastAsia="Times New Roman" w:hAnsi="Times New Roman" w:cs="Times New Roman"/>
                <w:bCs/>
                <w:iCs/>
                <w:color w:val="000000"/>
              </w:rPr>
              <w:t>”</w:t>
            </w:r>
          </w:p>
        </w:tc>
        <w:tc>
          <w:tcPr>
            <w:tcW w:w="1752" w:type="dxa"/>
          </w:tcPr>
          <w:p w14:paraId="50BFBB69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</w:rPr>
            </w:pPr>
            <w:r w:rsidRPr="001B2295">
              <w:rPr>
                <w:rFonts w:ascii="Times New Roman" w:eastAsia="Times New Roman" w:hAnsi="Times New Roman" w:cs="Times New Roman"/>
                <w:bCs/>
                <w:iCs/>
                <w:color w:val="000000"/>
              </w:rPr>
              <w:t>1105</w:t>
            </w:r>
          </w:p>
          <w:p w14:paraId="66859098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</w:rPr>
            </w:pPr>
          </w:p>
        </w:tc>
      </w:tr>
      <w:tr w:rsidR="002257A3" w:rsidRPr="001B2295" w14:paraId="09D3A4CE" w14:textId="77777777" w:rsidTr="002F4FDD">
        <w:trPr>
          <w:jc w:val="center"/>
        </w:trPr>
        <w:tc>
          <w:tcPr>
            <w:tcW w:w="848" w:type="dxa"/>
          </w:tcPr>
          <w:p w14:paraId="507E1FC9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  <w:lang w:val="ru-RU"/>
              </w:rPr>
            </w:pPr>
          </w:p>
        </w:tc>
        <w:tc>
          <w:tcPr>
            <w:tcW w:w="2181" w:type="dxa"/>
          </w:tcPr>
          <w:p w14:paraId="119643F4" w14:textId="274D02A4" w:rsidR="002257A3" w:rsidRPr="001B2295" w:rsidRDefault="00F83869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lang w:val="ru-RU"/>
              </w:rPr>
              <w:t>Всего</w:t>
            </w:r>
          </w:p>
        </w:tc>
        <w:tc>
          <w:tcPr>
            <w:tcW w:w="1752" w:type="dxa"/>
          </w:tcPr>
          <w:p w14:paraId="4CB9AAA0" w14:textId="77777777" w:rsidR="002257A3" w:rsidRPr="001B2295" w:rsidRDefault="002257A3" w:rsidP="002F4FDD">
            <w:pPr>
              <w:widowControl/>
              <w:spacing w:after="160" w:line="256" w:lineRule="auto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  <w:lang w:val="ru-RU"/>
              </w:rPr>
            </w:pPr>
            <w:r w:rsidRPr="001B2295">
              <w:rPr>
                <w:rFonts w:ascii="Times New Roman" w:eastAsia="Times New Roman" w:hAnsi="Times New Roman" w:cs="Times New Roman"/>
                <w:b/>
                <w:iCs/>
                <w:color w:val="000000"/>
              </w:rPr>
              <w:t>2210</w:t>
            </w:r>
            <w:r w:rsidRPr="001B2295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</w:t>
            </w:r>
          </w:p>
        </w:tc>
      </w:tr>
    </w:tbl>
    <w:p w14:paraId="2F0860B6" w14:textId="77777777" w:rsidR="002257A3" w:rsidRPr="002257A3" w:rsidRDefault="002257A3" w:rsidP="00D724C1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</w:p>
    <w:p w14:paraId="4DEEF9C7" w14:textId="77777777" w:rsidR="00F83869" w:rsidRDefault="00F83869" w:rsidP="00F83869">
      <w:pPr>
        <w:widowControl/>
        <w:jc w:val="both"/>
        <w:rPr>
          <w:rFonts w:ascii="Times New Roman" w:eastAsia="Times New Roman" w:hAnsi="Times New Roman" w:cs="Times New Roman"/>
          <w:bCs/>
          <w:lang w:val="ru-RU" w:eastAsia="en-US"/>
        </w:rPr>
      </w:pPr>
      <w:r w:rsidRPr="009F1FD4">
        <w:rPr>
          <w:rFonts w:ascii="Times New Roman" w:eastAsia="Times New Roman" w:hAnsi="Times New Roman" w:cs="Times New Roman"/>
          <w:bCs/>
          <w:lang w:val="ru-RU" w:eastAsia="en-US"/>
        </w:rPr>
        <w:t>Подрядчики принимают меры, направленные на обеспечение безопасности сотрудников и предотвращение несчастных случаев. Это включает в себя соблюдение инструкций, использование средств индивидуальной защиты, проведение инструктажей, мониторинг условий на рабочем месте и реагирование на несчастные случаи и чрезвычайные ситуации.</w:t>
      </w:r>
    </w:p>
    <w:p w14:paraId="153BFF5D" w14:textId="77777777" w:rsidR="00F83869" w:rsidRDefault="00F83869" w:rsidP="00F83869">
      <w:pPr>
        <w:widowControl/>
        <w:jc w:val="both"/>
        <w:rPr>
          <w:rFonts w:ascii="Times New Roman" w:eastAsia="Times New Roman" w:hAnsi="Times New Roman" w:cs="Times New Roman"/>
          <w:bCs/>
          <w:lang w:val="ru-RU" w:eastAsia="en-US"/>
        </w:rPr>
      </w:pPr>
    </w:p>
    <w:p w14:paraId="306FA4E3" w14:textId="74D2B635" w:rsidR="00F83869" w:rsidRPr="00F83869" w:rsidRDefault="00F83869" w:rsidP="00F83869">
      <w:pPr>
        <w:widowControl/>
        <w:jc w:val="both"/>
        <w:rPr>
          <w:rFonts w:ascii="Times New Roman" w:eastAsia="Times New Roman" w:hAnsi="Times New Roman" w:cs="Times New Roman"/>
          <w:bCs/>
          <w:lang w:val="ru-RU" w:eastAsia="en-US"/>
        </w:rPr>
      </w:pPr>
      <w:r w:rsidRPr="00F83869">
        <w:rPr>
          <w:rFonts w:ascii="Times New Roman" w:eastAsia="Times New Roman" w:hAnsi="Times New Roman" w:cs="Times New Roman"/>
          <w:bCs/>
          <w:lang w:val="ru-RU" w:eastAsia="en-US"/>
        </w:rPr>
        <w:lastRenderedPageBreak/>
        <w:t>Вместо вы</w:t>
      </w:r>
      <w:r>
        <w:rPr>
          <w:rFonts w:ascii="Times New Roman" w:eastAsia="Times New Roman" w:hAnsi="Times New Roman" w:cs="Times New Roman"/>
          <w:bCs/>
          <w:lang w:val="ru-RU" w:eastAsia="en-US"/>
        </w:rPr>
        <w:t>рубленных</w:t>
      </w:r>
      <w:r w:rsidRPr="00F83869">
        <w:rPr>
          <w:rFonts w:ascii="Times New Roman" w:eastAsia="Times New Roman" w:hAnsi="Times New Roman" w:cs="Times New Roman"/>
          <w:bCs/>
          <w:lang w:val="ru-RU" w:eastAsia="en-US"/>
        </w:rPr>
        <w:t xml:space="preserve"> деревьев 21 октября 2025 года подрядчик (консорциум «China Road </w:t>
      </w:r>
      <w:proofErr w:type="spellStart"/>
      <w:r w:rsidRPr="00F83869">
        <w:rPr>
          <w:rFonts w:ascii="Times New Roman" w:eastAsia="Times New Roman" w:hAnsi="Times New Roman" w:cs="Times New Roman"/>
          <w:bCs/>
          <w:lang w:val="ru-RU" w:eastAsia="en-US"/>
        </w:rPr>
        <w:t>and</w:t>
      </w:r>
      <w:proofErr w:type="spellEnd"/>
      <w:r w:rsidRPr="00F83869">
        <w:rPr>
          <w:rFonts w:ascii="Times New Roman" w:eastAsia="Times New Roman" w:hAnsi="Times New Roman" w:cs="Times New Roman"/>
          <w:bCs/>
          <w:lang w:val="ru-RU" w:eastAsia="en-US"/>
        </w:rPr>
        <w:t xml:space="preserve"> Bridge Corporation», «</w:t>
      </w:r>
      <w:proofErr w:type="spellStart"/>
      <w:r w:rsidRPr="00F83869">
        <w:rPr>
          <w:rFonts w:ascii="Times New Roman" w:eastAsia="Times New Roman" w:hAnsi="Times New Roman" w:cs="Times New Roman"/>
          <w:bCs/>
          <w:lang w:val="ru-RU" w:eastAsia="en-US"/>
        </w:rPr>
        <w:t>Shandong</w:t>
      </w:r>
      <w:proofErr w:type="spellEnd"/>
      <w:r w:rsidRPr="00F83869">
        <w:rPr>
          <w:rFonts w:ascii="Times New Roman" w:eastAsia="Times New Roman" w:hAnsi="Times New Roman" w:cs="Times New Roman"/>
          <w:bCs/>
          <w:lang w:val="ru-RU" w:eastAsia="en-US"/>
        </w:rPr>
        <w:t xml:space="preserve"> </w:t>
      </w:r>
      <w:proofErr w:type="spellStart"/>
      <w:r w:rsidRPr="00F83869">
        <w:rPr>
          <w:rFonts w:ascii="Times New Roman" w:eastAsia="Times New Roman" w:hAnsi="Times New Roman" w:cs="Times New Roman"/>
          <w:bCs/>
          <w:lang w:val="ru-RU" w:eastAsia="en-US"/>
        </w:rPr>
        <w:t>Junhui</w:t>
      </w:r>
      <w:proofErr w:type="spellEnd"/>
      <w:r w:rsidRPr="00F83869">
        <w:rPr>
          <w:rFonts w:ascii="Times New Roman" w:eastAsia="Times New Roman" w:hAnsi="Times New Roman" w:cs="Times New Roman"/>
          <w:bCs/>
          <w:lang w:val="ru-RU" w:eastAsia="en-US"/>
        </w:rPr>
        <w:t xml:space="preserve"> </w:t>
      </w:r>
      <w:proofErr w:type="spellStart"/>
      <w:r w:rsidRPr="00F83869">
        <w:rPr>
          <w:rFonts w:ascii="Times New Roman" w:eastAsia="Times New Roman" w:hAnsi="Times New Roman" w:cs="Times New Roman"/>
          <w:bCs/>
          <w:lang w:val="ru-RU" w:eastAsia="en-US"/>
        </w:rPr>
        <w:t>Constraction</w:t>
      </w:r>
      <w:proofErr w:type="spellEnd"/>
      <w:r w:rsidRPr="00F83869">
        <w:rPr>
          <w:rFonts w:ascii="Times New Roman" w:eastAsia="Times New Roman" w:hAnsi="Times New Roman" w:cs="Times New Roman"/>
          <w:bCs/>
          <w:lang w:val="ru-RU" w:eastAsia="en-US"/>
        </w:rPr>
        <w:t xml:space="preserve"> Group Co.» и </w:t>
      </w:r>
      <w:proofErr w:type="spellStart"/>
      <w:r w:rsidRPr="00F83869">
        <w:rPr>
          <w:rFonts w:ascii="Times New Roman" w:eastAsia="Times New Roman" w:hAnsi="Times New Roman" w:cs="Times New Roman"/>
          <w:bCs/>
          <w:lang w:val="ru-RU" w:eastAsia="en-US"/>
        </w:rPr>
        <w:t>О</w:t>
      </w:r>
      <w:r>
        <w:rPr>
          <w:rFonts w:ascii="Times New Roman" w:eastAsia="Times New Roman" w:hAnsi="Times New Roman" w:cs="Times New Roman"/>
          <w:bCs/>
          <w:lang w:val="ru-RU" w:eastAsia="en-US"/>
        </w:rPr>
        <w:t>с</w:t>
      </w:r>
      <w:r w:rsidRPr="00F83869">
        <w:rPr>
          <w:rFonts w:ascii="Times New Roman" w:eastAsia="Times New Roman" w:hAnsi="Times New Roman" w:cs="Times New Roman"/>
          <w:bCs/>
          <w:lang w:val="ru-RU" w:eastAsia="en-US"/>
        </w:rPr>
        <w:t>ОО</w:t>
      </w:r>
      <w:proofErr w:type="spellEnd"/>
      <w:r w:rsidRPr="00F83869">
        <w:rPr>
          <w:rFonts w:ascii="Times New Roman" w:eastAsia="Times New Roman" w:hAnsi="Times New Roman" w:cs="Times New Roman"/>
          <w:bCs/>
          <w:lang w:val="ru-RU" w:eastAsia="en-US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bCs/>
          <w:lang w:val="ru-RU" w:eastAsia="en-US"/>
        </w:rPr>
        <w:t>Технотоп</w:t>
      </w:r>
      <w:proofErr w:type="spellEnd"/>
      <w:r w:rsidRPr="00F83869">
        <w:rPr>
          <w:rFonts w:ascii="Times New Roman" w:eastAsia="Times New Roman" w:hAnsi="Times New Roman" w:cs="Times New Roman"/>
          <w:bCs/>
          <w:lang w:val="ru-RU" w:eastAsia="en-US"/>
        </w:rPr>
        <w:t xml:space="preserve">») подготовил площадки для посадки деревьев и высадил 55 деревьев на IV пусковом </w:t>
      </w:r>
      <w:r>
        <w:rPr>
          <w:rFonts w:ascii="Times New Roman" w:eastAsia="Times New Roman" w:hAnsi="Times New Roman" w:cs="Times New Roman"/>
          <w:bCs/>
          <w:lang w:val="ru-RU" w:eastAsia="en-US"/>
        </w:rPr>
        <w:t>комплексе</w:t>
      </w:r>
      <w:r w:rsidRPr="00F83869">
        <w:rPr>
          <w:rFonts w:ascii="Times New Roman" w:eastAsia="Times New Roman" w:hAnsi="Times New Roman" w:cs="Times New Roman"/>
          <w:bCs/>
          <w:lang w:val="ru-RU" w:eastAsia="en-US"/>
        </w:rPr>
        <w:t>. Был составлен и подписан акт о завершении работ по посадке деревьев (приложение 5). Подрядчик посадил на этом участке березы (приложение 6).</w:t>
      </w:r>
    </w:p>
    <w:p w14:paraId="46B5F185" w14:textId="77777777" w:rsidR="00F83869" w:rsidRPr="009F1FD4" w:rsidRDefault="00F83869" w:rsidP="00F83869">
      <w:pPr>
        <w:widowControl/>
        <w:jc w:val="both"/>
        <w:rPr>
          <w:rFonts w:ascii="Times New Roman" w:eastAsia="Times New Roman" w:hAnsi="Times New Roman" w:cs="Times New Roman"/>
          <w:bCs/>
          <w:lang w:val="ru-RU" w:eastAsia="en-US"/>
        </w:rPr>
      </w:pPr>
    </w:p>
    <w:p w14:paraId="4E14CAEC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b/>
          <w:lang w:val="ru-RU" w:eastAsia="en-US"/>
        </w:rPr>
      </w:pPr>
    </w:p>
    <w:p w14:paraId="0EB9A950" w14:textId="77777777" w:rsidR="00D724C1" w:rsidRPr="00816DFB" w:rsidRDefault="00D724C1" w:rsidP="00D724C1">
      <w:pPr>
        <w:pStyle w:val="2"/>
        <w:rPr>
          <w:rFonts w:ascii="Times New Roman" w:eastAsia="Times New Roman" w:hAnsi="Times New Roman" w:cs="Times New Roman"/>
          <w:b/>
          <w:lang w:val="ru-RU" w:eastAsia="en-US"/>
        </w:rPr>
      </w:pPr>
      <w:bookmarkStart w:id="23" w:name="_Toc212736185"/>
      <w:r w:rsidRPr="00816DFB">
        <w:rPr>
          <w:rFonts w:ascii="Times New Roman" w:eastAsia="Times New Roman" w:hAnsi="Times New Roman" w:cs="Times New Roman"/>
          <w:b/>
          <w:lang w:val="ru-RU" w:eastAsia="en-US"/>
        </w:rPr>
        <w:t>2.2 Механизм рассмотрения жалоб</w:t>
      </w:r>
      <w:bookmarkEnd w:id="23"/>
    </w:p>
    <w:p w14:paraId="03A112EB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b/>
          <w:lang w:val="ru-RU" w:eastAsia="en-US"/>
        </w:rPr>
      </w:pPr>
    </w:p>
    <w:p w14:paraId="555F8555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>В соответствии с Законом КР «О порядке рассмотрения обращений граждан», а также по требованиям политик ВБ, разработан МРЖ для Компонента 1 ««Повышение надежности теплоснабжения и продуктивности системы центрального теплоснабжения» для ПУТС.</w:t>
      </w:r>
    </w:p>
    <w:p w14:paraId="4C8ADE0D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/>
          <w:bCs/>
          <w:color w:val="000000"/>
          <w:lang w:val="ru-RU"/>
        </w:rPr>
        <w:t>Подготовленный МРЖ утвержден 28 марта 2023 г., МРЖ для работников проекта 28 февраля 2024 г. и размещен на сайте МП - «БТС», для доступа общественности к информации.</w:t>
      </w:r>
    </w:p>
    <w:p w14:paraId="06758034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Цель МРЖ – состоит в регистрации и рассмотрении любых жалоб, которые могут возникнуть на этапе реализации Проекта, и/или любых будущих операционных проблем, которые потенциально могут быть решены на этапе реализации. МРЖ предназначен для быстрого и прозрачного урегулирования озабоченности и жалоб без каких-либо последствий (с точки зрения затрат, дискриминации) на основании любых сообщений, направляемых лицами, затронутыми Проектом. МРЖ работает в существующих правовых и культурных рамках, предоставляя дополнительную возможность для урегулирования жалоб на местном уровне – уровне Проекта. </w:t>
      </w:r>
    </w:p>
    <w:p w14:paraId="64C3F872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>Бенефициары проекта, на которых проект оказал воздействие (прямо или косвенно, положительно или отрицательно), а также другие граждане могут использовать МРЖ для подачи жалоб и обращений.</w:t>
      </w:r>
    </w:p>
    <w:p w14:paraId="4D1F1809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МРЖ для ПУТС управляется ОРП. Жалобы и обращения могут быть выражены в любое время на протяжении реализации проекта. </w:t>
      </w:r>
    </w:p>
    <w:p w14:paraId="3CE9FD51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>Плата за подачу жалобы, обращений, комментариев или предложений не взимается.</w:t>
      </w:r>
    </w:p>
    <w:p w14:paraId="77A7E36A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7ECC5549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Граждане/бенефициары/стороны, затронутые </w:t>
      </w:r>
      <w:proofErr w:type="gramStart"/>
      <w:r w:rsidRPr="00816DFB">
        <w:rPr>
          <w:rFonts w:ascii="Times New Roman" w:eastAsia="Times New Roman" w:hAnsi="Times New Roman" w:cs="Times New Roman"/>
          <w:lang w:val="ru-RU" w:eastAsia="en-US"/>
        </w:rPr>
        <w:t>проектом</w:t>
      </w:r>
      <w:proofErr w:type="gramEnd"/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 могут подавать жалобы и обращения на деятельность, финансируемую проектом, по следующим каналам: </w:t>
      </w:r>
    </w:p>
    <w:p w14:paraId="7FF0D46A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5511F34C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1) Обращения граждан могут быть переданы во время приемов граждан руководством «БТС» согласно графику приема. </w:t>
      </w:r>
    </w:p>
    <w:p w14:paraId="2CAF9024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>2) Устные или письменные жалобы на персонал проекта (непосредственно или через встречи по проекту). Если заинтересованные стороны проекта дают устную обратную связь/жалобу, сотрудники проекта подают жалобу от их имени и будут обрабатываться по тем же каналам.</w:t>
      </w:r>
    </w:p>
    <w:p w14:paraId="66396D46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>3) Почтовые ящики, находящиеся в «</w:t>
      </w:r>
      <w:proofErr w:type="spellStart"/>
      <w:r w:rsidRPr="00816DFB">
        <w:rPr>
          <w:rFonts w:ascii="Times New Roman" w:eastAsia="Times New Roman" w:hAnsi="Times New Roman" w:cs="Times New Roman"/>
          <w:lang w:val="ru-RU" w:eastAsia="en-US"/>
        </w:rPr>
        <w:t>Бишкектеплосеть</w:t>
      </w:r>
      <w:proofErr w:type="spellEnd"/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» по адресу: г. Бишкек, ул. </w:t>
      </w:r>
      <w:proofErr w:type="spellStart"/>
      <w:r w:rsidRPr="00816DFB">
        <w:rPr>
          <w:rFonts w:ascii="Times New Roman" w:eastAsia="Times New Roman" w:hAnsi="Times New Roman" w:cs="Times New Roman"/>
          <w:lang w:val="ru-RU" w:eastAsia="en-US"/>
        </w:rPr>
        <w:t>Жукеева</w:t>
      </w:r>
      <w:proofErr w:type="spellEnd"/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-Пудовкина, 2/1 </w:t>
      </w:r>
    </w:p>
    <w:p w14:paraId="4421F91C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4) Письма направлять по адресу: г. Бишкек, ул. </w:t>
      </w:r>
      <w:proofErr w:type="spellStart"/>
      <w:r w:rsidRPr="00816DFB">
        <w:rPr>
          <w:rFonts w:ascii="Times New Roman" w:eastAsia="Times New Roman" w:hAnsi="Times New Roman" w:cs="Times New Roman"/>
          <w:lang w:val="ru-RU" w:eastAsia="en-US"/>
        </w:rPr>
        <w:t>Жукеева</w:t>
      </w:r>
      <w:proofErr w:type="spellEnd"/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-Пудовкина, 2/1 ОРП/ВБ </w:t>
      </w:r>
    </w:p>
    <w:p w14:paraId="665E897A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>5) Электронная почта: piu@teploseti.kg</w:t>
      </w:r>
    </w:p>
    <w:p w14:paraId="53CCF326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>6) Телефоны: (0312) 61-11-69, (0557) 61-11-66, (0777) 61-11-66, (0701) 61-11-66</w:t>
      </w:r>
    </w:p>
    <w:p w14:paraId="7898CCDF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7) Веб-сайт ОРП «БТС»: www.teploseti.kg </w:t>
      </w:r>
    </w:p>
    <w:p w14:paraId="18F87F93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1042E7EC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lastRenderedPageBreak/>
        <w:t>Проект должен обеспечить гибкость в доступных каналах, убедиться в том, что для подачи устного обращения, у обращаемого лица имеются различные контакты, а жалобы, адресованные не тому человеку или организации, будут перенаправлены ответственному по МРЖ.</w:t>
      </w:r>
    </w:p>
    <w:p w14:paraId="71C80114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  <w:r w:rsidRPr="00816DFB">
        <w:rPr>
          <w:rFonts w:ascii="Times New Roman" w:eastAsia="Times New Roman" w:hAnsi="Times New Roman" w:cs="Times New Roman"/>
          <w:lang w:val="ru-RU" w:eastAsia="en-US"/>
        </w:rPr>
        <w:t xml:space="preserve">В случае, если заявитель удовлетворен ответом, обсуждения будут проводиться в группе или индивидуально для дальнейшего уточнения поставленных позиций. В этих встречах примут участие высшее руководство, и будет принято окончательное решение о действии (действиях). </w:t>
      </w:r>
    </w:p>
    <w:p w14:paraId="20DE4CE3" w14:textId="77777777" w:rsidR="00D724C1" w:rsidRPr="00816DFB" w:rsidRDefault="00D724C1" w:rsidP="00D724C1">
      <w:pPr>
        <w:widowControl/>
        <w:jc w:val="both"/>
        <w:rPr>
          <w:rFonts w:ascii="Times New Roman" w:eastAsia="Times New Roman" w:hAnsi="Times New Roman" w:cs="Times New Roman"/>
          <w:lang w:val="ru-RU" w:eastAsia="en-US"/>
        </w:rPr>
      </w:pPr>
    </w:p>
    <w:p w14:paraId="58221A04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Всего поступило жалоб – 3. Все жалобы разрешены (приложение 5).</w:t>
      </w:r>
    </w:p>
    <w:p w14:paraId="2F4CE020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</w:p>
    <w:p w14:paraId="333EE8D8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Несчастных случаев при проведении работ не зафиксировано. </w:t>
      </w:r>
    </w:p>
    <w:p w14:paraId="0F77694F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</w:p>
    <w:p w14:paraId="730FB012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Информация по жалобам и их статусе регулярно направлялась в ВБ. </w:t>
      </w:r>
    </w:p>
    <w:p w14:paraId="3BE2A178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</w:p>
    <w:p w14:paraId="0059470C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Рассмотрение чувствительных жалоб</w:t>
      </w:r>
    </w:p>
    <w:p w14:paraId="7C0751A6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</w:p>
    <w:p w14:paraId="3FD459A6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С учетом стандартов по предотвращению сексуальной эксплуатации и насилия/сексуальных домогательств (СЭ/СД), которые в соответствии с требованиями ВБ, на всех этапах реализации проекта весь персонал проекта будет проинформирован о понимании принципов контроля и предотвращения рисков СЭ/СД. МРЖ обеспечит доступ и конфиденциальность механизма рассмотрения жалоб, а также позволит заявителю не опасаться возмездия. Вопросы СЭ/СД требуют дополнительных мер:</w:t>
      </w:r>
    </w:p>
    <w:p w14:paraId="507FFF68" w14:textId="77777777" w:rsidR="006D1596" w:rsidRPr="00267D71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highlight w:val="yellow"/>
          <w:lang w:val="ru-RU"/>
        </w:rPr>
      </w:pPr>
    </w:p>
    <w:p w14:paraId="59762B45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-</w:t>
      </w: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ab/>
        <w:t>МРЖ будет доступен и обеспечит конфиденциальность персональной информации;</w:t>
      </w:r>
    </w:p>
    <w:p w14:paraId="2566E4E3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-</w:t>
      </w: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ab/>
        <w:t>Будут проведены информационно-разъяснительные мероприятия для информирования о МРЖ, включая чувствительные жалобы;</w:t>
      </w:r>
    </w:p>
    <w:p w14:paraId="7767A4BD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-</w:t>
      </w: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ab/>
        <w:t>Координатор МРЖ по вопросам, связанным с СЭ/СД, если таковые имеются, будет назначен ОРП БТС и доведен до сведения местных жителей на территории проекта, а также работников Подрядчика;</w:t>
      </w:r>
    </w:p>
    <w:p w14:paraId="5E27E36A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-</w:t>
      </w: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ab/>
        <w:t xml:space="preserve">Принцип конфиденциальности МРЖ будет включен в ПУОСС </w:t>
      </w:r>
      <w:proofErr w:type="spellStart"/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подпроектов</w:t>
      </w:r>
      <w:proofErr w:type="spellEnd"/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 и продублирован во всех информационных материалах.</w:t>
      </w:r>
    </w:p>
    <w:p w14:paraId="3B4C43FB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</w:p>
    <w:p w14:paraId="77D8D24A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3. Извлеченные уроки</w:t>
      </w:r>
    </w:p>
    <w:p w14:paraId="5408667B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Проведение регулярных информационных встреч для всех заинтересованных сторон;</w:t>
      </w:r>
    </w:p>
    <w:p w14:paraId="6150516D" w14:textId="77777777" w:rsidR="006D1596" w:rsidRPr="009F1FD4" w:rsidRDefault="006D1596" w:rsidP="006D1596">
      <w:pPr>
        <w:widowControl/>
        <w:jc w:val="both"/>
        <w:rPr>
          <w:rFonts w:ascii="Times New Roman" w:eastAsia="Times New Roman" w:hAnsi="Times New Roman" w:cs="Times New Roman"/>
          <w:bCs/>
          <w:color w:val="000000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Регулярный мониторинг соблюдения подрядными компаниями требований, прописанных в ПУОСС;</w:t>
      </w:r>
    </w:p>
    <w:p w14:paraId="5A74AFB1" w14:textId="0C73CD71" w:rsidR="00CA52B1" w:rsidRPr="00CA52B1" w:rsidRDefault="006D1596" w:rsidP="0021664E">
      <w:pPr>
        <w:widowControl/>
        <w:pBdr>
          <w:top w:val="nil"/>
          <w:left w:val="nil"/>
          <w:bottom w:val="nil"/>
          <w:right w:val="nil"/>
          <w:between w:val="nil"/>
        </w:pBdr>
        <w:jc w:val="both"/>
        <w:rPr>
          <w:rFonts w:ascii="Calibri" w:eastAsia="Calibri" w:hAnsi="Calibri" w:cs="Calibri"/>
          <w:color w:val="000000"/>
          <w:sz w:val="22"/>
          <w:szCs w:val="22"/>
          <w:lang w:val="ru-RU"/>
        </w:rPr>
      </w:pPr>
      <w:r w:rsidRPr="009F1FD4">
        <w:rPr>
          <w:rFonts w:ascii="Times New Roman" w:eastAsia="Times New Roman" w:hAnsi="Times New Roman" w:cs="Times New Roman"/>
          <w:bCs/>
          <w:color w:val="000000"/>
          <w:lang w:val="ru-RU"/>
        </w:rPr>
        <w:t>Проведение обучающих семинаров по СЭС ВБ для подрядных компаний.</w:t>
      </w:r>
      <w:r w:rsidRPr="009F1FD4" w:rsidDel="006D1596">
        <w:rPr>
          <w:rFonts w:ascii="Times New Roman" w:eastAsia="Times New Roman" w:hAnsi="Times New Roman" w:cs="Times New Roman"/>
          <w:bCs/>
          <w:color w:val="000000"/>
          <w:lang w:val="ru-RU"/>
        </w:rPr>
        <w:t xml:space="preserve"> </w:t>
      </w:r>
    </w:p>
    <w:p w14:paraId="5CC4658E" w14:textId="77777777" w:rsidR="00D17E15" w:rsidRPr="000B5463" w:rsidRDefault="007A2942">
      <w:pPr>
        <w:widowControl/>
        <w:spacing w:after="160" w:line="259" w:lineRule="auto"/>
        <w:rPr>
          <w:rFonts w:ascii="Calibri" w:eastAsia="Calibri" w:hAnsi="Calibri" w:cs="Calibri"/>
          <w:b/>
          <w:color w:val="000000"/>
          <w:sz w:val="22"/>
          <w:szCs w:val="22"/>
          <w:lang w:val="ru-RU"/>
        </w:rPr>
      </w:pPr>
      <w:r w:rsidRPr="000B5463">
        <w:rPr>
          <w:lang w:val="ru-RU"/>
        </w:rPr>
        <w:br w:type="page"/>
      </w:r>
    </w:p>
    <w:p w14:paraId="7578D1F9" w14:textId="79626BCB" w:rsidR="00D17E15" w:rsidRDefault="007A2942" w:rsidP="009B78E3">
      <w:pPr>
        <w:pStyle w:val="1"/>
        <w:jc w:val="center"/>
        <w:rPr>
          <w:rFonts w:ascii="Times New Roman" w:hAnsi="Times New Roman" w:cs="Times New Roman"/>
          <w:b/>
          <w:color w:val="000000"/>
        </w:rPr>
      </w:pPr>
      <w:bookmarkStart w:id="24" w:name="_Toc212736186"/>
      <w:proofErr w:type="spellStart"/>
      <w:r w:rsidRPr="00D724C1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Приложение</w:t>
      </w:r>
      <w:proofErr w:type="spellEnd"/>
      <w:r w:rsidRPr="00D724C1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1: </w:t>
      </w:r>
      <w:proofErr w:type="spellStart"/>
      <w:r w:rsidRPr="00D724C1">
        <w:rPr>
          <w:rFonts w:ascii="Times New Roman" w:hAnsi="Times New Roman" w:cs="Times New Roman"/>
          <w:b/>
          <w:color w:val="000000"/>
          <w:sz w:val="24"/>
          <w:szCs w:val="24"/>
        </w:rPr>
        <w:t>Система</w:t>
      </w:r>
      <w:proofErr w:type="spellEnd"/>
      <w:r w:rsidRPr="00D724C1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proofErr w:type="spellStart"/>
      <w:r w:rsidRPr="00D724C1">
        <w:rPr>
          <w:rFonts w:ascii="Times New Roman" w:hAnsi="Times New Roman" w:cs="Times New Roman"/>
          <w:b/>
          <w:color w:val="000000"/>
          <w:sz w:val="24"/>
          <w:szCs w:val="24"/>
        </w:rPr>
        <w:t>результатов</w:t>
      </w:r>
      <w:bookmarkEnd w:id="24"/>
      <w:proofErr w:type="spellEnd"/>
    </w:p>
    <w:tbl>
      <w:tblPr>
        <w:tblW w:w="9951" w:type="dxa"/>
        <w:jc w:val="center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0"/>
        <w:gridCol w:w="1133"/>
        <w:gridCol w:w="30"/>
        <w:gridCol w:w="1530"/>
        <w:gridCol w:w="1701"/>
        <w:gridCol w:w="3157"/>
      </w:tblGrid>
      <w:tr w:rsidR="00B27822" w:rsidRPr="00B27822" w14:paraId="62AFB413" w14:textId="77777777" w:rsidTr="009F1FD4">
        <w:trPr>
          <w:jc w:val="center"/>
        </w:trPr>
        <w:tc>
          <w:tcPr>
            <w:tcW w:w="2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DD8FB6" w14:textId="77777777" w:rsidR="00B27822" w:rsidRPr="00B27822" w:rsidRDefault="00B27822" w:rsidP="00B27822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Yu Mincho" w:hAnsi="Times New Roman" w:cs="Times New Roman"/>
                <w:color w:val="1D2228"/>
                <w:sz w:val="20"/>
                <w:szCs w:val="20"/>
                <w:lang w:val="ru-RU" w:eastAsia="ja-JP"/>
              </w:rPr>
            </w:pPr>
            <w:r w:rsidRPr="00B27822">
              <w:rPr>
                <w:rFonts w:ascii="Times New Roman" w:eastAsia="Yu Mincho" w:hAnsi="Times New Roman" w:cs="Times New Roman" w:hint="eastAsia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ja-JP"/>
              </w:rPr>
              <w:t>Н</w:t>
            </w:r>
            <w:proofErr w:type="spellStart"/>
            <w:r w:rsidRPr="00B27822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аименование</w:t>
            </w:r>
            <w:proofErr w:type="spellEnd"/>
            <w:r w:rsidRPr="00B27822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 индикатора</w:t>
            </w:r>
          </w:p>
        </w:tc>
        <w:tc>
          <w:tcPr>
            <w:tcW w:w="11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DEFF53" w14:textId="08ED0148" w:rsidR="00B27822" w:rsidRPr="00B27822" w:rsidRDefault="00B27822" w:rsidP="00B27822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Yu Mincho" w:hAnsi="Times New Roman" w:cs="Times New Roman"/>
                <w:color w:val="1D2228"/>
                <w:sz w:val="20"/>
                <w:szCs w:val="20"/>
                <w:lang w:eastAsia="ja-JP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Базовый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 xml:space="preserve"> </w:t>
            </w:r>
            <w:r w:rsidRPr="00B27822">
              <w:rPr>
                <w:rFonts w:ascii="Times New Roman" w:eastAsia="Yu Mincho" w:hAnsi="Times New Roman" w:cs="Times New Roman" w:hint="eastAsia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ja-JP"/>
              </w:rPr>
              <w:t>(2017)</w:t>
            </w:r>
          </w:p>
        </w:tc>
        <w:tc>
          <w:tcPr>
            <w:tcW w:w="3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C2D69B" w:themeFill="accent3" w:themeFillTint="99"/>
          </w:tcPr>
          <w:p w14:paraId="0BF5F490" w14:textId="77777777" w:rsidR="00B27822" w:rsidRPr="00B27822" w:rsidRDefault="00B27822" w:rsidP="00B27822">
            <w:pPr>
              <w:widowControl/>
              <w:spacing w:before="100" w:beforeAutospacing="1" w:after="100" w:afterAutospacing="1"/>
              <w:ind w:left="34"/>
              <w:jc w:val="center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ja-JP"/>
              </w:rPr>
            </w:pPr>
          </w:p>
        </w:tc>
        <w:tc>
          <w:tcPr>
            <w:tcW w:w="153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5B3F0E1" w14:textId="6931F989" w:rsidR="00B27822" w:rsidRPr="00B27822" w:rsidRDefault="00B27822" w:rsidP="00B27822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Фактический (текущий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 xml:space="preserve"> =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октябрь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 xml:space="preserve"> 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2025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)</w:t>
            </w:r>
          </w:p>
        </w:tc>
        <w:tc>
          <w:tcPr>
            <w:tcW w:w="17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32CED43" w14:textId="77777777" w:rsidR="00B27822" w:rsidRPr="00B27822" w:rsidRDefault="00B27822" w:rsidP="00B27822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27822">
              <w:rPr>
                <w:rFonts w:ascii="Times New Roman" w:eastAsia="Yu Mincho" w:hAnsi="Times New Roman" w:cs="Times New Roman" w:hint="eastAsia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К</w:t>
            </w:r>
            <w:proofErr w:type="spellStart"/>
            <w:r w:rsidRPr="00B27822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онечная</w:t>
            </w:r>
            <w:proofErr w:type="spellEnd"/>
            <w:r w:rsidRPr="00B27822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 цель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 xml:space="preserve"> (=закрытие проекта, октябрь 2025 г.</w:t>
            </w:r>
          </w:p>
        </w:tc>
        <w:tc>
          <w:tcPr>
            <w:tcW w:w="315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2D69B" w:themeFill="accent3" w:themeFillTint="99"/>
            <w:vAlign w:val="center"/>
          </w:tcPr>
          <w:p w14:paraId="3D96F131" w14:textId="77777777" w:rsidR="00B27822" w:rsidRPr="00B27822" w:rsidRDefault="00B27822" w:rsidP="00B27822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Примечание</w:t>
            </w:r>
          </w:p>
        </w:tc>
      </w:tr>
      <w:tr w:rsidR="00B27822" w:rsidRPr="00267D71" w14:paraId="271C2BDF" w14:textId="77777777" w:rsidTr="009F1FD4">
        <w:trPr>
          <w:jc w:val="center"/>
        </w:trPr>
        <w:tc>
          <w:tcPr>
            <w:tcW w:w="2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9C1D7D" w14:textId="77777777" w:rsidR="00B27822" w:rsidRPr="00B27822" w:rsidRDefault="00B27822" w:rsidP="009F1FD4">
            <w:pPr>
              <w:widowControl/>
              <w:ind w:left="142"/>
              <w:rPr>
                <w:rFonts w:ascii="Times New Roman" w:eastAsia="Yu Mincho" w:hAnsi="Times New Roman" w:cs="Times New Roman"/>
                <w:color w:val="1D2228"/>
                <w:sz w:val="20"/>
                <w:szCs w:val="20"/>
                <w:lang w:val="ru-RU" w:eastAsia="ja-JP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1</w:t>
            </w:r>
            <w:r w:rsidRPr="00B27822">
              <w:rPr>
                <w:rFonts w:ascii="Times New Roman" w:eastAsia="Yu Mincho" w:hAnsi="Times New Roman" w:cs="Times New Roman" w:hint="eastAsia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 </w:t>
            </w:r>
            <w:bookmarkStart w:id="25" w:name="_Hlk188355467"/>
            <w:r w:rsidRPr="00B27822">
              <w:rPr>
                <w:rFonts w:ascii="Times New Roman" w:eastAsia="Yu Mincho" w:hAnsi="Times New Roman" w:cs="Times New Roman" w:hint="eastAsia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К</w:t>
            </w:r>
            <w:proofErr w:type="spellStart"/>
            <w:r w:rsidRPr="00B27822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оличество</w:t>
            </w:r>
            <w:proofErr w:type="spellEnd"/>
            <w:r w:rsidRPr="00B27822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 установленных / </w:t>
            </w:r>
            <w:proofErr w:type="spellStart"/>
            <w:r w:rsidRPr="00B27822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модернизированнных</w:t>
            </w:r>
            <w:proofErr w:type="spellEnd"/>
            <w:r w:rsidRPr="00B27822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 ИТП (нарастающим) (количество)</w:t>
            </w:r>
            <w:bookmarkEnd w:id="25"/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523FD0E" w14:textId="77777777" w:rsidR="00B27822" w:rsidRPr="00B27822" w:rsidRDefault="00B27822" w:rsidP="00CC55DF">
            <w:pPr>
              <w:widowControl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0</w:t>
            </w:r>
          </w:p>
        </w:tc>
        <w:tc>
          <w:tcPr>
            <w:tcW w:w="3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10AFE837" w14:textId="77777777" w:rsidR="00B27822" w:rsidRPr="00B27822" w:rsidRDefault="00B27822" w:rsidP="00CC55DF">
            <w:pPr>
              <w:widowControl/>
              <w:ind w:left="34" w:right="43"/>
              <w:jc w:val="center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highlight w:val="yellow"/>
                <w:bdr w:val="none" w:sz="0" w:space="0" w:color="auto" w:frame="1"/>
                <w:lang w:eastAsia="ja-JP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A8107C" w14:textId="5CC9837E" w:rsidR="00B27822" w:rsidRPr="00B27822" w:rsidRDefault="00B27822" w:rsidP="00CC55DF">
            <w:pPr>
              <w:widowControl/>
              <w:numPr>
                <w:ilvl w:val="0"/>
                <w:numId w:val="27"/>
              </w:numPr>
              <w:spacing w:after="160" w:line="259" w:lineRule="auto"/>
              <w:ind w:left="223" w:right="43" w:hanging="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2,046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8D2EB3" w14:textId="39C65A55" w:rsidR="00B27822" w:rsidRPr="00B27822" w:rsidRDefault="00642A13" w:rsidP="00CC55DF">
            <w:pPr>
              <w:widowControl/>
              <w:ind w:right="104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1,931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1256E541" w14:textId="77777777" w:rsidR="00B27822" w:rsidRDefault="00B27822" w:rsidP="00CC55DF">
            <w:pPr>
              <w:widowControl/>
              <w:ind w:left="75" w:right="13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В соответствии с контрактом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 xml:space="preserve"> 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No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.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: IDA-HSIP-ICB-HHMU/1-2020 от 5 октября 2021 г.</w:t>
            </w:r>
          </w:p>
          <w:p w14:paraId="2D06B95D" w14:textId="77777777" w:rsidR="00AB04EB" w:rsidRDefault="00AB04EB" w:rsidP="00AB04EB">
            <w:pPr>
              <w:pStyle w:val="af0"/>
              <w:widowControl/>
              <w:numPr>
                <w:ilvl w:val="0"/>
                <w:numId w:val="13"/>
              </w:numPr>
              <w:ind w:left="361" w:right="139" w:hanging="27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На 01.10.25 г. Установлено 221 ИТП</w:t>
            </w:r>
          </w:p>
          <w:p w14:paraId="7F457811" w14:textId="5063FAAC" w:rsidR="00AB04EB" w:rsidRPr="009F1FD4" w:rsidRDefault="00AB04EB" w:rsidP="009F1FD4">
            <w:pPr>
              <w:pStyle w:val="af0"/>
              <w:widowControl/>
              <w:numPr>
                <w:ilvl w:val="0"/>
                <w:numId w:val="13"/>
              </w:numPr>
              <w:ind w:left="361" w:right="139" w:hanging="27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1825 ИТП модернизированы.</w:t>
            </w:r>
          </w:p>
        </w:tc>
      </w:tr>
      <w:tr w:rsidR="00B27822" w:rsidRPr="00A831B8" w14:paraId="55BB63C4" w14:textId="77777777" w:rsidTr="009F1FD4">
        <w:trPr>
          <w:jc w:val="center"/>
        </w:trPr>
        <w:tc>
          <w:tcPr>
            <w:tcW w:w="2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CBE20D" w14:textId="77777777" w:rsidR="00B27822" w:rsidRPr="00637C8D" w:rsidRDefault="00B27822" w:rsidP="009F1FD4">
            <w:pPr>
              <w:widowControl/>
              <w:ind w:left="142"/>
              <w:rPr>
                <w:rFonts w:ascii="Times New Roman" w:eastAsia="Yu Mincho" w:hAnsi="Times New Roman" w:cs="Times New Roman"/>
                <w:color w:val="1D2228"/>
                <w:sz w:val="20"/>
                <w:szCs w:val="20"/>
                <w:lang w:val="ru-RU" w:eastAsia="ja-JP"/>
              </w:rPr>
            </w:pPr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2</w:t>
            </w:r>
            <w:r w:rsidRPr="00637C8D">
              <w:rPr>
                <w:rFonts w:ascii="Times New Roman" w:eastAsia="Yu Mincho" w:hAnsi="Times New Roman" w:cs="Times New Roman" w:hint="eastAsia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 </w:t>
            </w:r>
            <w:r w:rsidRPr="00637C8D">
              <w:rPr>
                <w:rFonts w:ascii="Times New Roman" w:eastAsia="Yu Mincho" w:hAnsi="Times New Roman" w:cs="Times New Roman" w:hint="eastAsia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К</w:t>
            </w:r>
            <w:proofErr w:type="spellStart"/>
            <w:r w:rsidRPr="00BB24BD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оличество</w:t>
            </w:r>
            <w:proofErr w:type="spellEnd"/>
            <w:r w:rsidRPr="00BB24BD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 установленных УУТ (нарастающим) (</w:t>
            </w:r>
            <w:r w:rsidRPr="009F1FD4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количество</w:t>
            </w:r>
            <w:r w:rsidRPr="00637C8D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)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ABF6F8" w14:textId="77777777" w:rsidR="00B27822" w:rsidRPr="00BB24BD" w:rsidRDefault="00B27822" w:rsidP="00CC55DF">
            <w:pPr>
              <w:widowControl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0</w:t>
            </w:r>
          </w:p>
        </w:tc>
        <w:tc>
          <w:tcPr>
            <w:tcW w:w="3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562E77D0" w14:textId="77777777" w:rsidR="00B27822" w:rsidRPr="00BB24BD" w:rsidDel="00EC0BDF" w:rsidRDefault="00B27822" w:rsidP="00CC55DF">
            <w:pPr>
              <w:widowControl/>
              <w:ind w:left="34" w:right="43"/>
              <w:jc w:val="center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 w:eastAsia="ja-JP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B739CF" w14:textId="237CA7B8" w:rsidR="00B27822" w:rsidRPr="00BB24BD" w:rsidRDefault="00AB04EB">
            <w:pPr>
              <w:widowControl/>
              <w:ind w:right="4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</w:pP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4,3</w:t>
            </w:r>
            <w:r w:rsidR="00097613"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44</w:t>
            </w:r>
            <w:r w:rsidR="00B27822"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318C78" w14:textId="09F036B1" w:rsidR="00B27822" w:rsidRPr="00B27822" w:rsidRDefault="00AB04EB">
            <w:pPr>
              <w:widowControl/>
              <w:ind w:right="104"/>
              <w:jc w:val="center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4,020</w:t>
            </w:r>
            <w:r w:rsidR="00B27822" w:rsidRPr="00B27822">
              <w:rPr>
                <w:rFonts w:ascii="Times New Roman" w:eastAsia="Yu Mincho" w:hAnsi="Times New Roman" w:cs="Times New Roman" w:hint="eastAsia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 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EE6C25D" w14:textId="7F97C4E2" w:rsidR="00B27822" w:rsidRPr="00B27822" w:rsidRDefault="00B27822" w:rsidP="00CC55DF">
            <w:pPr>
              <w:widowControl/>
              <w:ind w:left="75" w:right="13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</w:pPr>
          </w:p>
        </w:tc>
      </w:tr>
      <w:tr w:rsidR="00B27822" w:rsidRPr="00EF25AB" w14:paraId="7FAF0F18" w14:textId="77777777" w:rsidTr="009F1FD4">
        <w:trPr>
          <w:jc w:val="center"/>
        </w:trPr>
        <w:tc>
          <w:tcPr>
            <w:tcW w:w="2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EF4B52" w14:textId="77777777" w:rsidR="00B27822" w:rsidRPr="00BB24BD" w:rsidRDefault="00B27822" w:rsidP="009F1FD4">
            <w:pPr>
              <w:widowControl/>
              <w:ind w:left="142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3.</w:t>
            </w:r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en-GB"/>
              </w:rPr>
              <w:t>    </w:t>
            </w:r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Протяженность установленного трубопровода централизованного отопления(м)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293898" w14:textId="77777777" w:rsidR="00B27822" w:rsidRPr="00BB24BD" w:rsidRDefault="00B27822" w:rsidP="00CC55DF">
            <w:pPr>
              <w:widowControl/>
              <w:ind w:left="33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0</w:t>
            </w:r>
          </w:p>
        </w:tc>
        <w:tc>
          <w:tcPr>
            <w:tcW w:w="3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136CF4B7" w14:textId="77777777" w:rsidR="00B27822" w:rsidRPr="00BB24BD" w:rsidRDefault="00B27822" w:rsidP="00CC55DF">
            <w:pPr>
              <w:widowControl/>
              <w:ind w:right="43"/>
              <w:jc w:val="center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ja-JP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6FE18A" w14:textId="37400565" w:rsidR="00B27822" w:rsidRPr="00BB24BD" w:rsidRDefault="00B27822" w:rsidP="00CC55DF">
            <w:pPr>
              <w:widowControl/>
              <w:numPr>
                <w:ilvl w:val="0"/>
                <w:numId w:val="27"/>
              </w:numPr>
              <w:spacing w:after="160" w:line="259" w:lineRule="auto"/>
              <w:ind w:left="223" w:right="43" w:hanging="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</w:pP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1904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2C6352" w14:textId="2E1BC750" w:rsidR="00B27822" w:rsidRPr="00B27822" w:rsidRDefault="00B27822" w:rsidP="00CC55DF">
            <w:pPr>
              <w:widowControl/>
              <w:ind w:right="104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1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,870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64BFC3B4" w14:textId="77777777" w:rsidR="00B27822" w:rsidRDefault="00B27822" w:rsidP="00CC55DF">
            <w:pPr>
              <w:widowControl/>
              <w:ind w:left="75" w:right="13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Магистральная сеть Восток была разделеа на несколько участков, часть из которых (1000 м) была выполнена за счет других кредитных средств (РКФР).</w:t>
            </w:r>
          </w:p>
          <w:p w14:paraId="521D84BA" w14:textId="77777777" w:rsidR="00AB04EB" w:rsidRPr="009F1FD4" w:rsidRDefault="00AB04EB" w:rsidP="00AB04EB">
            <w:pPr>
              <w:pStyle w:val="af0"/>
              <w:widowControl/>
              <w:numPr>
                <w:ilvl w:val="0"/>
                <w:numId w:val="29"/>
              </w:numPr>
              <w:ind w:left="361" w:right="139" w:hanging="27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 xml:space="preserve">Пусковой комплекс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 xml:space="preserve"> 0 330 м факт</w:t>
            </w:r>
          </w:p>
          <w:p w14:paraId="7290E07B" w14:textId="77777777" w:rsidR="00AB04EB" w:rsidRPr="009F1FD4" w:rsidRDefault="00AB04EB" w:rsidP="00AB04EB">
            <w:pPr>
              <w:pStyle w:val="af0"/>
              <w:widowControl/>
              <w:numPr>
                <w:ilvl w:val="0"/>
                <w:numId w:val="29"/>
              </w:numPr>
              <w:ind w:left="361" w:right="139" w:hanging="27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 xml:space="preserve">Пусковой комплекс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III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 xml:space="preserve"> – 814 м факт</w:t>
            </w:r>
          </w:p>
          <w:p w14:paraId="11EB01C1" w14:textId="6EE0F58B" w:rsidR="00AB04EB" w:rsidRPr="009F1FD4" w:rsidRDefault="00AB04EB" w:rsidP="009F1FD4">
            <w:pPr>
              <w:pStyle w:val="af0"/>
              <w:widowControl/>
              <w:numPr>
                <w:ilvl w:val="0"/>
                <w:numId w:val="29"/>
              </w:numPr>
              <w:ind w:left="361" w:right="139" w:hanging="27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 xml:space="preserve">Пусковой комплекс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IV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 xml:space="preserve"> – 745 м план, 760 м факт</w:t>
            </w:r>
          </w:p>
        </w:tc>
      </w:tr>
      <w:tr w:rsidR="00B27822" w:rsidRPr="00A831B8" w14:paraId="3ED2C284" w14:textId="77777777" w:rsidTr="009F1FD4">
        <w:trPr>
          <w:jc w:val="center"/>
        </w:trPr>
        <w:tc>
          <w:tcPr>
            <w:tcW w:w="2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E2FE95" w14:textId="77777777" w:rsidR="00B27822" w:rsidRPr="00BB24BD" w:rsidRDefault="00B27822" w:rsidP="009F1FD4">
            <w:pPr>
              <w:widowControl/>
              <w:ind w:left="142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4.</w:t>
            </w:r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en-GB"/>
              </w:rPr>
              <w:t>    </w:t>
            </w:r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 xml:space="preserve"> Планируемая экономия энергии в течение срока службы проекта (</w:t>
            </w:r>
            <w:proofErr w:type="spellStart"/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МВтч</w:t>
            </w:r>
            <w:proofErr w:type="spellEnd"/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)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4D8581" w14:textId="77777777" w:rsidR="00B27822" w:rsidRPr="00BB24BD" w:rsidRDefault="00B27822" w:rsidP="00CC55DF">
            <w:pPr>
              <w:widowControl/>
              <w:ind w:left="33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0</w:t>
            </w:r>
          </w:p>
        </w:tc>
        <w:tc>
          <w:tcPr>
            <w:tcW w:w="3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7D076493" w14:textId="77777777" w:rsidR="00B27822" w:rsidRPr="00BB24BD" w:rsidRDefault="00B27822" w:rsidP="00CC55DF">
            <w:pPr>
              <w:widowControl/>
              <w:ind w:left="34"/>
              <w:jc w:val="center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 w:eastAsia="ja-JP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AA5CE1" w14:textId="641E6108" w:rsidR="00B27822" w:rsidRPr="00BB24BD" w:rsidRDefault="00664894" w:rsidP="00CC55DF">
            <w:pPr>
              <w:widowControl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ky-KG"/>
              </w:rPr>
            </w:pP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2 381 301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B9F8C8" w14:textId="77777777" w:rsidR="00B27822" w:rsidRPr="00B27822" w:rsidRDefault="00B27822" w:rsidP="00CC55DF">
            <w:pPr>
              <w:widowControl/>
              <w:ind w:right="10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</w:pPr>
          </w:p>
          <w:p w14:paraId="2A89F0B7" w14:textId="7ABA16CF" w:rsidR="00B27822" w:rsidRPr="00B27822" w:rsidRDefault="001F41C2" w:rsidP="00CC55DF">
            <w:pPr>
              <w:widowControl/>
              <w:ind w:right="104"/>
              <w:jc w:val="center"/>
              <w:rPr>
                <w:rFonts w:ascii="Times New Roman" w:eastAsia="Yu Mincho" w:hAnsi="Times New Roman" w:cs="Times New Roman"/>
                <w:color w:val="1D2228"/>
                <w:sz w:val="20"/>
                <w:szCs w:val="20"/>
                <w:lang w:eastAsia="ja-JP"/>
              </w:rPr>
            </w:pPr>
            <w:r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ky-KG"/>
              </w:rPr>
              <w:t>2,168.52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8E47114" w14:textId="7C7D5FC5" w:rsidR="00B27822" w:rsidRPr="00B27822" w:rsidRDefault="00B27822" w:rsidP="00CC55DF">
            <w:pPr>
              <w:widowControl/>
              <w:ind w:left="75" w:right="139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</w:p>
        </w:tc>
      </w:tr>
      <w:tr w:rsidR="00B27822" w:rsidRPr="00A831B8" w14:paraId="7979B8CD" w14:textId="77777777" w:rsidTr="009F1FD4">
        <w:trPr>
          <w:jc w:val="center"/>
        </w:trPr>
        <w:tc>
          <w:tcPr>
            <w:tcW w:w="2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7D08E9" w14:textId="77777777" w:rsidR="00B27822" w:rsidRPr="00BB24BD" w:rsidRDefault="00B27822" w:rsidP="009F1FD4">
            <w:pPr>
              <w:widowControl/>
              <w:ind w:left="142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5.Планируемое снижение</w:t>
            </w:r>
            <w:r w:rsidRPr="00BB24BD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 </w:t>
            </w:r>
            <w:r w:rsidRPr="00BB24BD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en-GB" w:eastAsia="ja-JP"/>
              </w:rPr>
              <w:t>CO</w:t>
            </w:r>
            <w:r w:rsidRPr="00BB24BD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2 </w:t>
            </w:r>
            <w:r w:rsidRPr="00BB24BD">
              <w:rPr>
                <w:rFonts w:ascii="Times New Roman" w:eastAsia="Yu Mincho" w:hAnsi="Times New Roman" w:cs="Times New Roman" w:hint="eastAsia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в</w:t>
            </w:r>
            <w:r w:rsidRPr="00BB24BD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 течение срока службы проекта)</w:t>
            </w: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 xml:space="preserve"> (т/год)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5CBAD01" w14:textId="77777777" w:rsidR="00B27822" w:rsidRPr="00BB24BD" w:rsidRDefault="00B27822" w:rsidP="00CC55DF">
            <w:pPr>
              <w:widowControl/>
              <w:ind w:left="33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0</w:t>
            </w:r>
          </w:p>
        </w:tc>
        <w:tc>
          <w:tcPr>
            <w:tcW w:w="3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21B901D1" w14:textId="77777777" w:rsidR="00B27822" w:rsidRPr="00BB24BD" w:rsidRDefault="00B27822" w:rsidP="00CC55DF">
            <w:pPr>
              <w:widowControl/>
              <w:ind w:left="34"/>
              <w:jc w:val="center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 w:eastAsia="ja-JP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876B8B" w14:textId="790412B1" w:rsidR="00B27822" w:rsidRPr="00BB24BD" w:rsidRDefault="00664894" w:rsidP="00CC55DF">
            <w:pPr>
              <w:widowControl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ky-KG"/>
              </w:rPr>
            </w:pP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890,368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2E5168" w14:textId="77777777" w:rsidR="00B27822" w:rsidRPr="00B27822" w:rsidRDefault="00B27822" w:rsidP="00CC55DF">
            <w:pPr>
              <w:widowControl/>
              <w:ind w:right="104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27822">
              <w:rPr>
                <w:rFonts w:ascii="Times New Roman" w:eastAsia="Yu Mincho" w:hAnsi="Times New Roman" w:cs="Times New Roman"/>
                <w:color w:val="000000"/>
                <w:sz w:val="18"/>
                <w:szCs w:val="18"/>
                <w:bdr w:val="none" w:sz="0" w:space="0" w:color="auto" w:frame="1"/>
                <w:lang w:val="ru-RU"/>
              </w:rPr>
              <w:t>777,081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33F5D85A" w14:textId="47639310" w:rsidR="00B27822" w:rsidRPr="00B27822" w:rsidRDefault="00B27822" w:rsidP="00CC55DF">
            <w:pPr>
              <w:widowControl/>
              <w:ind w:left="75" w:right="13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</w:p>
        </w:tc>
      </w:tr>
      <w:tr w:rsidR="00B27822" w:rsidRPr="00EF25AB" w14:paraId="704808D5" w14:textId="77777777" w:rsidTr="009F1FD4">
        <w:trPr>
          <w:jc w:val="center"/>
        </w:trPr>
        <w:tc>
          <w:tcPr>
            <w:tcW w:w="2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B394F2" w14:textId="77777777" w:rsidR="00B27822" w:rsidRPr="00BB24BD" w:rsidRDefault="00B27822" w:rsidP="009F1FD4">
            <w:pPr>
              <w:widowControl/>
              <w:ind w:left="142"/>
              <w:rPr>
                <w:rFonts w:ascii="Times New Roman" w:eastAsia="Yu Mincho" w:hAnsi="Times New Roman" w:cs="Times New Roman"/>
                <w:color w:val="1D2228"/>
                <w:sz w:val="20"/>
                <w:szCs w:val="20"/>
                <w:lang w:val="ru-RU" w:eastAsia="ja-JP"/>
              </w:rPr>
            </w:pPr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6.</w:t>
            </w:r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en-GB"/>
              </w:rPr>
              <w:t>    </w:t>
            </w:r>
            <w:r w:rsidRPr="00637C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Прямые бенефициары проекта</w:t>
            </w:r>
            <w:r w:rsidRPr="00BB24BD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en-GB" w:eastAsia="ja-JP"/>
              </w:rPr>
              <w:t xml:space="preserve"> (</w:t>
            </w:r>
            <w:r w:rsidRPr="00BB24BD">
              <w:rPr>
                <w:rFonts w:ascii="Times New Roman" w:eastAsia="Yu Mincho" w:hAnsi="Times New Roman" w:cs="Times New Roman" w:hint="eastAsia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en-GB" w:eastAsia="ja-JP"/>
              </w:rPr>
              <w:t>к</w:t>
            </w:r>
            <w:proofErr w:type="spellStart"/>
            <w:r w:rsidRPr="00BB24BD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оличество</w:t>
            </w:r>
            <w:proofErr w:type="spellEnd"/>
            <w:r w:rsidRPr="00BB24BD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en-GB" w:eastAsia="ja-JP"/>
              </w:rPr>
              <w:t>)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65E725" w14:textId="77777777" w:rsidR="00B27822" w:rsidRPr="00BB24BD" w:rsidRDefault="00B27822" w:rsidP="00CC55DF">
            <w:pPr>
              <w:widowControl/>
              <w:ind w:left="33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0</w:t>
            </w:r>
          </w:p>
        </w:tc>
        <w:tc>
          <w:tcPr>
            <w:tcW w:w="3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49617179" w14:textId="77777777" w:rsidR="00B27822" w:rsidRPr="00BB24BD" w:rsidRDefault="00B27822" w:rsidP="00CC55DF">
            <w:pPr>
              <w:widowControl/>
              <w:ind w:left="34"/>
              <w:jc w:val="center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4B12B0" w14:textId="6E66EA09" w:rsidR="00B27822" w:rsidRPr="00BB24BD" w:rsidRDefault="00D73466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142</w:t>
            </w:r>
            <w:r w:rsidR="00B27822"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,</w:t>
            </w:r>
            <w:r w:rsidRPr="00BB24B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982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18BAB5" w14:textId="77777777" w:rsidR="00B27822" w:rsidRPr="00B27822" w:rsidRDefault="00B27822" w:rsidP="00CC55DF">
            <w:pPr>
              <w:widowControl/>
              <w:ind w:right="10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</w:pPr>
          </w:p>
          <w:p w14:paraId="68BFAA9C" w14:textId="77777777" w:rsidR="00B27822" w:rsidRPr="00B27822" w:rsidRDefault="00B27822" w:rsidP="00CC55DF">
            <w:pPr>
              <w:widowControl/>
              <w:ind w:right="104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</w:rPr>
            </w:pPr>
            <w:r w:rsidRPr="00B27822">
              <w:rPr>
                <w:rFonts w:ascii="Times New Roman" w:eastAsia="Yu Mincho" w:hAnsi="Times New Roman" w:cs="Times New Roman"/>
                <w:color w:val="000000"/>
                <w:sz w:val="18"/>
                <w:szCs w:val="18"/>
                <w:bdr w:val="none" w:sz="0" w:space="0" w:color="auto" w:frame="1"/>
                <w:lang w:val="ru-RU"/>
              </w:rPr>
              <w:t>150,148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2927DD2" w14:textId="77777777" w:rsidR="00B27822" w:rsidRPr="00B27822" w:rsidRDefault="00B27822" w:rsidP="00CC55DF">
            <w:pPr>
              <w:widowControl/>
              <w:ind w:left="75" w:right="13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Единица измерения: потребитель/пользователь, подключенный к сети</w:t>
            </w:r>
          </w:p>
          <w:p w14:paraId="78F1D367" w14:textId="7D2D5061" w:rsidR="00B27822" w:rsidRPr="00B27822" w:rsidRDefault="00B27822" w:rsidP="00CC55DF">
            <w:pPr>
              <w:widowControl/>
              <w:ind w:left="75" w:right="13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</w:pPr>
          </w:p>
        </w:tc>
      </w:tr>
      <w:tr w:rsidR="00B27822" w:rsidRPr="00EF25AB" w14:paraId="7E075506" w14:textId="77777777" w:rsidTr="009F1FD4">
        <w:trPr>
          <w:jc w:val="center"/>
        </w:trPr>
        <w:tc>
          <w:tcPr>
            <w:tcW w:w="2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87BB4F" w14:textId="77777777" w:rsidR="00B27822" w:rsidRPr="00B27822" w:rsidRDefault="00B27822" w:rsidP="009F1FD4">
            <w:pPr>
              <w:widowControl/>
              <w:ind w:left="142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7.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en-GB"/>
              </w:rPr>
              <w:t>   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Бенефициары-женщины (процент)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02976C6" w14:textId="77777777" w:rsidR="00B27822" w:rsidRPr="00B27822" w:rsidRDefault="00B27822" w:rsidP="00CC55DF">
            <w:pPr>
              <w:widowControl/>
              <w:ind w:left="33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0</w:t>
            </w:r>
          </w:p>
        </w:tc>
        <w:tc>
          <w:tcPr>
            <w:tcW w:w="3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01BE8929" w14:textId="77777777" w:rsidR="00B27822" w:rsidRPr="00B27822" w:rsidRDefault="00B27822" w:rsidP="00CC55DF">
            <w:pPr>
              <w:widowControl/>
              <w:ind w:left="34"/>
              <w:jc w:val="center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A0ADDC" w14:textId="77777777" w:rsidR="00B27822" w:rsidRPr="00B27822" w:rsidRDefault="00B27822" w:rsidP="00CC55DF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3A7ABD" w14:textId="77777777" w:rsidR="00B27822" w:rsidRPr="00B27822" w:rsidRDefault="00B27822" w:rsidP="00CC55DF">
            <w:pPr>
              <w:widowControl/>
              <w:ind w:right="104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ky-KG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50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6F968F60" w14:textId="77777777" w:rsidR="00B27822" w:rsidRPr="00B27822" w:rsidRDefault="00B27822" w:rsidP="00CC55DF">
            <w:pPr>
              <w:widowControl/>
              <w:ind w:left="75" w:right="139"/>
              <w:jc w:val="both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 w:eastAsia="ja-JP"/>
              </w:rPr>
            </w:pPr>
            <w:r w:rsidRPr="00B27822">
              <w:rPr>
                <w:rFonts w:ascii="Times New Roman" w:eastAsia="Yu Mincho" w:hAnsi="Times New Roman" w:cs="Times New Roman" w:hint="eastAsia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С</w:t>
            </w:r>
            <w:proofErr w:type="spellStart"/>
            <w:r w:rsidRPr="00B27822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>сылка</w:t>
            </w:r>
            <w:proofErr w:type="spellEnd"/>
            <w:r w:rsidRPr="00B27822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 w:eastAsia="ja-JP"/>
              </w:rPr>
              <w:t xml:space="preserve"> на статистические данные</w:t>
            </w:r>
            <w:r w:rsidRPr="00B27822"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 w:eastAsia="ja-JP"/>
              </w:rPr>
              <w:t xml:space="preserve"> жителей г.Бишкек на 01.01.2025г</w:t>
            </w:r>
          </w:p>
        </w:tc>
      </w:tr>
      <w:tr w:rsidR="00B27822" w:rsidRPr="00A831B8" w14:paraId="615ACE8D" w14:textId="77777777" w:rsidTr="009F1FD4">
        <w:trPr>
          <w:jc w:val="center"/>
        </w:trPr>
        <w:tc>
          <w:tcPr>
            <w:tcW w:w="2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55D0D2" w14:textId="77777777" w:rsidR="00B27822" w:rsidRPr="00B27822" w:rsidRDefault="00B27822" w:rsidP="009F1FD4">
            <w:pPr>
              <w:widowControl/>
              <w:ind w:left="142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8.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en-GB"/>
              </w:rPr>
              <w:t>    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Экономия топлива в течение срока службы проекта (МДж)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38FC0E" w14:textId="77777777" w:rsidR="00B27822" w:rsidRPr="00B27822" w:rsidRDefault="00B27822" w:rsidP="00CC55DF">
            <w:pPr>
              <w:widowControl/>
              <w:ind w:left="33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0</w:t>
            </w:r>
          </w:p>
        </w:tc>
        <w:tc>
          <w:tcPr>
            <w:tcW w:w="3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2A2A70FD" w14:textId="77777777" w:rsidR="00B27822" w:rsidRPr="00B27822" w:rsidRDefault="00B27822" w:rsidP="00CC55DF">
            <w:pPr>
              <w:widowControl/>
              <w:ind w:left="34"/>
              <w:jc w:val="center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 w:eastAsia="ja-JP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3D73D3" w14:textId="4E6C78B7" w:rsidR="00B27822" w:rsidRPr="00B27822" w:rsidRDefault="006D1596" w:rsidP="00CC55DF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8 572 683 840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913E4C" w14:textId="77777777" w:rsidR="00B27822" w:rsidRPr="00B27822" w:rsidRDefault="00B27822" w:rsidP="00CC55DF">
            <w:pPr>
              <w:widowControl/>
              <w:ind w:right="104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</w:rPr>
            </w:pPr>
            <w:r w:rsidRPr="00B27822">
              <w:rPr>
                <w:rFonts w:ascii="Calibri" w:eastAsia="Yu Mincho" w:hAnsi="Calibri" w:cs="Times New Roman"/>
                <w:noProof/>
                <w:sz w:val="18"/>
                <w:szCs w:val="18"/>
                <w:lang w:val="ru-RU" w:eastAsia="en-US"/>
              </w:rPr>
              <w:t>7,871,875,994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300F9884" w14:textId="325FE31E" w:rsidR="00B27822" w:rsidRPr="00B27822" w:rsidRDefault="00B27822" w:rsidP="00CC55DF">
            <w:pPr>
              <w:widowControl/>
              <w:ind w:left="75" w:right="13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</w:pPr>
          </w:p>
        </w:tc>
      </w:tr>
      <w:tr w:rsidR="00B27822" w:rsidRPr="00B27822" w14:paraId="538E14D5" w14:textId="77777777" w:rsidTr="009F1FD4">
        <w:trPr>
          <w:jc w:val="center"/>
        </w:trPr>
        <w:tc>
          <w:tcPr>
            <w:tcW w:w="24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B2E5D0" w14:textId="77777777" w:rsidR="00B27822" w:rsidRPr="00B27822" w:rsidRDefault="00B27822" w:rsidP="009F1FD4">
            <w:pPr>
              <w:widowControl/>
              <w:ind w:left="142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ky-KG"/>
              </w:rPr>
              <w:t>9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.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en-GB"/>
              </w:rPr>
              <w:t>    </w:t>
            </w: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Процент бенефициаров проекта, заявивших об улучшении качества отопления (%)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2760AA" w14:textId="77777777" w:rsidR="00B27822" w:rsidRPr="00B27822" w:rsidRDefault="00B27822" w:rsidP="00CC55DF">
            <w:pPr>
              <w:widowControl/>
              <w:ind w:left="33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  <w:t>0</w:t>
            </w:r>
          </w:p>
        </w:tc>
        <w:tc>
          <w:tcPr>
            <w:tcW w:w="3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4EB41639" w14:textId="77777777" w:rsidR="00B27822" w:rsidRPr="00B27822" w:rsidRDefault="00B27822" w:rsidP="00CC55DF">
            <w:pPr>
              <w:widowControl/>
              <w:ind w:left="34"/>
              <w:jc w:val="center"/>
              <w:rPr>
                <w:rFonts w:ascii="Times New Roman" w:eastAsia="Yu Mincho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ja-JP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C578F2" w14:textId="77777777" w:rsidR="00B27822" w:rsidRPr="00B27822" w:rsidRDefault="00B27822" w:rsidP="00CC55DF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  <w:lang w:val="ru-RU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BDDFDD" w14:textId="77777777" w:rsidR="00B27822" w:rsidRPr="00B27822" w:rsidRDefault="00B27822" w:rsidP="00CC55DF">
            <w:pPr>
              <w:widowControl/>
              <w:ind w:right="104"/>
              <w:jc w:val="center"/>
              <w:rPr>
                <w:rFonts w:ascii="Times New Roman" w:eastAsia="Times New Roman" w:hAnsi="Times New Roman" w:cs="Times New Roman"/>
                <w:color w:val="1D2228"/>
                <w:sz w:val="20"/>
                <w:szCs w:val="20"/>
              </w:rPr>
            </w:pPr>
            <w:r w:rsidRPr="00B2782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  <w:t>70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4E41F62E" w14:textId="2398B930" w:rsidR="00B27822" w:rsidRPr="00B27822" w:rsidRDefault="00B27822" w:rsidP="00CC55DF">
            <w:pPr>
              <w:widowControl/>
              <w:ind w:left="75" w:right="13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bdr w:val="none" w:sz="0" w:space="0" w:color="auto" w:frame="1"/>
              </w:rPr>
            </w:pPr>
          </w:p>
        </w:tc>
      </w:tr>
    </w:tbl>
    <w:p w14:paraId="0055784D" w14:textId="4C78A515" w:rsidR="00D17E15" w:rsidRPr="00816DFB" w:rsidRDefault="00FB4637" w:rsidP="006F669F">
      <w:pPr>
        <w:widowControl/>
        <w:spacing w:after="160" w:line="259" w:lineRule="auto"/>
        <w:jc w:val="both"/>
        <w:rPr>
          <w:rFonts w:ascii="Calibri" w:eastAsia="Calibri" w:hAnsi="Calibri" w:cs="Calibri"/>
          <w:i/>
          <w:color w:val="000000"/>
          <w:sz w:val="16"/>
          <w:szCs w:val="16"/>
          <w:lang w:val="ru-RU"/>
        </w:rPr>
      </w:pPr>
      <w:proofErr w:type="gramStart"/>
      <w:r>
        <w:rPr>
          <w:rFonts w:ascii="Times New Roman" w:eastAsia="Times New Roman" w:hAnsi="Times New Roman" w:cs="Times New Roman"/>
          <w:lang w:val="ru-RU" w:eastAsia="en-US"/>
        </w:rPr>
        <w:lastRenderedPageBreak/>
        <w:t>В связи с тем что</w:t>
      </w:r>
      <w:proofErr w:type="gramEnd"/>
      <w:r>
        <w:rPr>
          <w:rFonts w:ascii="Times New Roman" w:eastAsia="Times New Roman" w:hAnsi="Times New Roman" w:cs="Times New Roman"/>
          <w:lang w:val="ru-RU" w:eastAsia="en-US"/>
        </w:rPr>
        <w:t>, основной генератор тепловой энергии ТЭЦ г. Бишкек, не имеет возможности увеличить объем выдаваемой продукции в виде тепловой энергии для отопления и горячей воды, планируемый объем подключения новых а</w:t>
      </w:r>
      <w:r w:rsidR="007371FA">
        <w:rPr>
          <w:rFonts w:ascii="Times New Roman" w:eastAsia="Times New Roman" w:hAnsi="Times New Roman" w:cs="Times New Roman"/>
          <w:lang w:val="ru-RU" w:eastAsia="en-US"/>
        </w:rPr>
        <w:t>бонентов не был достигнут, в связи с чем индикатор не был достигнут целевых значений.</w:t>
      </w:r>
      <w:r w:rsidR="007A2942" w:rsidRPr="00816DFB">
        <w:rPr>
          <w:lang w:val="ru-RU"/>
        </w:rPr>
        <w:br w:type="page"/>
      </w:r>
    </w:p>
    <w:p w14:paraId="7BB0FCE3" w14:textId="7CE2075E" w:rsidR="00EA707E" w:rsidRPr="009B78E3" w:rsidRDefault="00EA707E" w:rsidP="009B78E3">
      <w:pPr>
        <w:pStyle w:val="1"/>
        <w:jc w:val="center"/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</w:pPr>
      <w:bookmarkStart w:id="26" w:name="_Toc212736187"/>
      <w:r w:rsidRPr="009B78E3"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  <w:lastRenderedPageBreak/>
        <w:t xml:space="preserve">Приложение </w:t>
      </w:r>
      <w:r w:rsidR="00D724C1" w:rsidRPr="009B78E3"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  <w:t>2</w:t>
      </w:r>
      <w:r w:rsidRPr="009B78E3"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  <w:t>. Магистральная тепловая сеть «Восток»</w:t>
      </w:r>
      <w:bookmarkEnd w:id="26"/>
    </w:p>
    <w:p w14:paraId="3A48374F" w14:textId="4F1259AA" w:rsidR="00D50A69" w:rsidRPr="00816DFB" w:rsidRDefault="00D50A69" w:rsidP="009B78E3">
      <w:pPr>
        <w:rPr>
          <w:lang w:val="ru-RU"/>
        </w:rPr>
      </w:pPr>
      <w:r w:rsidRPr="00816DFB">
        <w:rPr>
          <w:noProof/>
          <w:lang w:val="ru-RU"/>
        </w:rPr>
        <w:drawing>
          <wp:anchor distT="0" distB="0" distL="114300" distR="114300" simplePos="0" relativeHeight="251659264" behindDoc="1" locked="0" layoutInCell="1" allowOverlap="1" wp14:anchorId="42779176" wp14:editId="609B3E34">
            <wp:simplePos x="0" y="0"/>
            <wp:positionH relativeFrom="column">
              <wp:posOffset>182880</wp:posOffset>
            </wp:positionH>
            <wp:positionV relativeFrom="paragraph">
              <wp:posOffset>259080</wp:posOffset>
            </wp:positionV>
            <wp:extent cx="5579110" cy="7490460"/>
            <wp:effectExtent l="0" t="0" r="2540" b="0"/>
            <wp:wrapTight wrapText="bothSides">
              <wp:wrapPolygon edited="0">
                <wp:start x="0" y="0"/>
                <wp:lineTo x="0" y="21534"/>
                <wp:lineTo x="21536" y="21534"/>
                <wp:lineTo x="21536" y="0"/>
                <wp:lineTo x="0" y="0"/>
              </wp:wrapPolygon>
            </wp:wrapTight>
            <wp:docPr id="53" name="Рисунок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110" cy="749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B7B0E26" w14:textId="1DE6564F" w:rsidR="00D50A69" w:rsidRPr="009B78E3" w:rsidRDefault="00D50A69" w:rsidP="009B78E3">
      <w:pPr>
        <w:pStyle w:val="1"/>
        <w:jc w:val="center"/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</w:pPr>
      <w:bookmarkStart w:id="27" w:name="_Toc212736188"/>
      <w:bookmarkStart w:id="28" w:name="_Hlk208916642"/>
      <w:r w:rsidRPr="009B78E3"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  <w:lastRenderedPageBreak/>
        <w:t xml:space="preserve">Приложение </w:t>
      </w:r>
      <w:r w:rsidR="00D724C1" w:rsidRPr="009B78E3"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  <w:t>3</w:t>
      </w:r>
      <w:r w:rsidRPr="009B78E3"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  <w:t>. Мониторинг строительных работ</w:t>
      </w:r>
      <w:bookmarkEnd w:id="27"/>
    </w:p>
    <w:bookmarkEnd w:id="28"/>
    <w:p w14:paraId="18A3EDBD" w14:textId="28AD42C4" w:rsidR="00D50A69" w:rsidRPr="00816DFB" w:rsidRDefault="00D50A69" w:rsidP="00D50A69">
      <w:pPr>
        <w:jc w:val="center"/>
        <w:rPr>
          <w:rFonts w:ascii="Times New Roman" w:eastAsia="Calibri" w:hAnsi="Times New Roman" w:cs="Times New Roman"/>
          <w:b/>
          <w:bCs/>
          <w:lang w:val="ru-RU" w:eastAsia="en-US"/>
        </w:rPr>
      </w:pPr>
    </w:p>
    <w:p w14:paraId="73D26AC9" w14:textId="61C2AD17" w:rsidR="00D50A69" w:rsidRPr="00816DFB" w:rsidRDefault="000A70E7" w:rsidP="000A70E7">
      <w:pPr>
        <w:jc w:val="center"/>
        <w:rPr>
          <w:rFonts w:ascii="Times New Roman" w:eastAsia="Calibri" w:hAnsi="Times New Roman" w:cs="Times New Roman"/>
          <w:b/>
          <w:bCs/>
          <w:lang w:val="ru-RU" w:eastAsia="en-US"/>
        </w:rPr>
      </w:pPr>
      <w:r w:rsidRPr="00816DFB">
        <w:rPr>
          <w:rFonts w:ascii="Times New Roman" w:eastAsia="Calibri" w:hAnsi="Times New Roman" w:cs="Times New Roman"/>
          <w:b/>
          <w:bCs/>
          <w:noProof/>
          <w:lang w:val="ru-RU"/>
        </w:rPr>
        <w:drawing>
          <wp:anchor distT="0" distB="0" distL="114300" distR="114300" simplePos="0" relativeHeight="251673600" behindDoc="1" locked="0" layoutInCell="1" allowOverlap="1" wp14:anchorId="085BEA83" wp14:editId="096A87EE">
            <wp:simplePos x="0" y="0"/>
            <wp:positionH relativeFrom="column">
              <wp:posOffset>2803525</wp:posOffset>
            </wp:positionH>
            <wp:positionV relativeFrom="paragraph">
              <wp:posOffset>5196840</wp:posOffset>
            </wp:positionV>
            <wp:extent cx="3091815" cy="2453640"/>
            <wp:effectExtent l="0" t="0" r="0" b="3810"/>
            <wp:wrapTight wrapText="bothSides">
              <wp:wrapPolygon edited="0">
                <wp:start x="0" y="0"/>
                <wp:lineTo x="0" y="21466"/>
                <wp:lineTo x="21427" y="21466"/>
                <wp:lineTo x="21427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6DFB">
        <w:rPr>
          <w:rFonts w:ascii="Times New Roman" w:eastAsia="Calibri" w:hAnsi="Times New Roman" w:cs="Times New Roman"/>
          <w:b/>
          <w:bCs/>
          <w:noProof/>
          <w:lang w:val="ru-RU"/>
        </w:rPr>
        <w:drawing>
          <wp:anchor distT="0" distB="0" distL="114300" distR="114300" simplePos="0" relativeHeight="251669504" behindDoc="1" locked="0" layoutInCell="1" allowOverlap="1" wp14:anchorId="2D3051E0" wp14:editId="49A7A63E">
            <wp:simplePos x="0" y="0"/>
            <wp:positionH relativeFrom="column">
              <wp:posOffset>3665220</wp:posOffset>
            </wp:positionH>
            <wp:positionV relativeFrom="paragraph">
              <wp:posOffset>2682240</wp:posOffset>
            </wp:positionV>
            <wp:extent cx="2230755" cy="2453640"/>
            <wp:effectExtent l="0" t="0" r="0" b="381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D86" w:rsidRPr="00816DFB">
        <w:rPr>
          <w:rFonts w:ascii="Times New Roman" w:eastAsia="Calibri" w:hAnsi="Times New Roman" w:cs="Times New Roman"/>
          <w:b/>
          <w:bCs/>
          <w:noProof/>
          <w:lang w:val="ru-RU"/>
        </w:rPr>
        <w:drawing>
          <wp:anchor distT="0" distB="0" distL="114300" distR="114300" simplePos="0" relativeHeight="251671552" behindDoc="1" locked="0" layoutInCell="1" allowOverlap="1" wp14:anchorId="35FA7A12" wp14:editId="17F9490E">
            <wp:simplePos x="0" y="0"/>
            <wp:positionH relativeFrom="column">
              <wp:posOffset>0</wp:posOffset>
            </wp:positionH>
            <wp:positionV relativeFrom="paragraph">
              <wp:posOffset>5196840</wp:posOffset>
            </wp:positionV>
            <wp:extent cx="2758440" cy="2453640"/>
            <wp:effectExtent l="0" t="0" r="3810" b="3810"/>
            <wp:wrapTight wrapText="bothSides">
              <wp:wrapPolygon edited="0">
                <wp:start x="0" y="0"/>
                <wp:lineTo x="0" y="21466"/>
                <wp:lineTo x="21481" y="21466"/>
                <wp:lineTo x="21481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D86" w:rsidRPr="00816DFB">
        <w:rPr>
          <w:rFonts w:ascii="Times New Roman" w:eastAsia="Calibri" w:hAnsi="Times New Roman" w:cs="Times New Roman"/>
          <w:b/>
          <w:bCs/>
          <w:noProof/>
          <w:lang w:val="ru-RU"/>
        </w:rPr>
        <w:drawing>
          <wp:anchor distT="0" distB="0" distL="114300" distR="114300" simplePos="0" relativeHeight="251665408" behindDoc="1" locked="0" layoutInCell="1" allowOverlap="1" wp14:anchorId="27DF9D35" wp14:editId="67969613">
            <wp:simplePos x="0" y="0"/>
            <wp:positionH relativeFrom="column">
              <wp:posOffset>0</wp:posOffset>
            </wp:positionH>
            <wp:positionV relativeFrom="paragraph">
              <wp:posOffset>2682240</wp:posOffset>
            </wp:positionV>
            <wp:extent cx="3604260" cy="2453640"/>
            <wp:effectExtent l="0" t="0" r="0" b="3810"/>
            <wp:wrapTight wrapText="bothSides">
              <wp:wrapPolygon edited="0">
                <wp:start x="0" y="0"/>
                <wp:lineTo x="0" y="21466"/>
                <wp:lineTo x="21463" y="21466"/>
                <wp:lineTo x="21463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D86" w:rsidRPr="00816DFB">
        <w:rPr>
          <w:rFonts w:ascii="Times New Roman" w:eastAsia="Calibri" w:hAnsi="Times New Roman" w:cs="Times New Roman"/>
          <w:b/>
          <w:bCs/>
          <w:noProof/>
          <w:lang w:val="ru-RU"/>
        </w:rPr>
        <w:drawing>
          <wp:anchor distT="0" distB="0" distL="114300" distR="114300" simplePos="0" relativeHeight="251661312" behindDoc="1" locked="0" layoutInCell="1" allowOverlap="1" wp14:anchorId="04645F46" wp14:editId="1B0A15CB">
            <wp:simplePos x="0" y="0"/>
            <wp:positionH relativeFrom="column">
              <wp:posOffset>0</wp:posOffset>
            </wp:positionH>
            <wp:positionV relativeFrom="paragraph">
              <wp:posOffset>175260</wp:posOffset>
            </wp:positionV>
            <wp:extent cx="2628900" cy="2453640"/>
            <wp:effectExtent l="0" t="0" r="0" b="3810"/>
            <wp:wrapTight wrapText="bothSides">
              <wp:wrapPolygon edited="0">
                <wp:start x="0" y="0"/>
                <wp:lineTo x="0" y="21466"/>
                <wp:lineTo x="21443" y="21466"/>
                <wp:lineTo x="21443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D86" w:rsidRPr="00816DFB">
        <w:rPr>
          <w:rFonts w:ascii="Times New Roman" w:eastAsia="Calibri" w:hAnsi="Times New Roman" w:cs="Times New Roman"/>
          <w:b/>
          <w:bCs/>
          <w:noProof/>
          <w:lang w:val="ru-RU"/>
        </w:rPr>
        <w:drawing>
          <wp:anchor distT="0" distB="0" distL="114300" distR="114300" simplePos="0" relativeHeight="251663360" behindDoc="1" locked="0" layoutInCell="1" allowOverlap="1" wp14:anchorId="679AEC97" wp14:editId="2924F227">
            <wp:simplePos x="0" y="0"/>
            <wp:positionH relativeFrom="column">
              <wp:posOffset>2667000</wp:posOffset>
            </wp:positionH>
            <wp:positionV relativeFrom="paragraph">
              <wp:posOffset>174625</wp:posOffset>
            </wp:positionV>
            <wp:extent cx="3228975" cy="2453640"/>
            <wp:effectExtent l="0" t="0" r="9525" b="3810"/>
            <wp:wrapTight wrapText="bothSides">
              <wp:wrapPolygon edited="0">
                <wp:start x="0" y="0"/>
                <wp:lineTo x="0" y="21466"/>
                <wp:lineTo x="21536" y="21466"/>
                <wp:lineTo x="2153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6645DD" w14:textId="77777777" w:rsidR="003C6973" w:rsidRPr="009B78E3" w:rsidRDefault="003C6973" w:rsidP="003C6973">
      <w:pPr>
        <w:pStyle w:val="1"/>
        <w:jc w:val="center"/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</w:pPr>
      <w:bookmarkStart w:id="29" w:name="_Toc212736189"/>
      <w:r w:rsidRPr="009B78E3"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  <w:lastRenderedPageBreak/>
        <w:t>Приложение 4. Мониторинг установки ИТП</w:t>
      </w:r>
      <w:bookmarkEnd w:id="29"/>
    </w:p>
    <w:p w14:paraId="36932346" w14:textId="77777777" w:rsidR="003C6973" w:rsidRDefault="003C6973" w:rsidP="003C6973">
      <w:pPr>
        <w:rPr>
          <w:lang w:val="ru-RU"/>
        </w:rPr>
      </w:pPr>
    </w:p>
    <w:p w14:paraId="45BD1529" w14:textId="77777777" w:rsidR="003C6973" w:rsidRPr="00A16425" w:rsidRDefault="003C6973" w:rsidP="003C6973">
      <w:pPr>
        <w:rPr>
          <w:lang w:val="ru-RU"/>
        </w:rPr>
      </w:pPr>
      <w:r w:rsidRPr="00816DFB">
        <w:rPr>
          <w:rFonts w:ascii="Calibri" w:eastAsia="Calibri" w:hAnsi="Calibri" w:cs="Times New Roman"/>
          <w:noProof/>
          <w:sz w:val="22"/>
          <w:szCs w:val="22"/>
          <w:lang w:val="ru-RU"/>
        </w:rPr>
        <w:drawing>
          <wp:anchor distT="0" distB="0" distL="114300" distR="114300" simplePos="0" relativeHeight="251694080" behindDoc="1" locked="0" layoutInCell="1" allowOverlap="1" wp14:anchorId="01E1B2D8" wp14:editId="414FB022">
            <wp:simplePos x="0" y="0"/>
            <wp:positionH relativeFrom="column">
              <wp:posOffset>7620</wp:posOffset>
            </wp:positionH>
            <wp:positionV relativeFrom="paragraph">
              <wp:posOffset>5265420</wp:posOffset>
            </wp:positionV>
            <wp:extent cx="2545080" cy="2636520"/>
            <wp:effectExtent l="0" t="0" r="762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6DFB">
        <w:rPr>
          <w:rFonts w:ascii="Calibri" w:eastAsia="Calibri" w:hAnsi="Calibri" w:cs="Times New Roman"/>
          <w:noProof/>
          <w:sz w:val="22"/>
          <w:szCs w:val="22"/>
          <w:lang w:val="ru-RU"/>
        </w:rPr>
        <w:drawing>
          <wp:anchor distT="0" distB="0" distL="114300" distR="114300" simplePos="0" relativeHeight="251693056" behindDoc="1" locked="0" layoutInCell="1" allowOverlap="1" wp14:anchorId="14503D9C" wp14:editId="655834FA">
            <wp:simplePos x="0" y="0"/>
            <wp:positionH relativeFrom="column">
              <wp:posOffset>3596640</wp:posOffset>
            </wp:positionH>
            <wp:positionV relativeFrom="paragraph">
              <wp:posOffset>2682240</wp:posOffset>
            </wp:positionV>
            <wp:extent cx="2308860" cy="2515870"/>
            <wp:effectExtent l="0" t="0" r="0" b="0"/>
            <wp:wrapTight wrapText="bothSides">
              <wp:wrapPolygon edited="0">
                <wp:start x="0" y="0"/>
                <wp:lineTo x="0" y="21426"/>
                <wp:lineTo x="21386" y="21426"/>
                <wp:lineTo x="21386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251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6DFB">
        <w:rPr>
          <w:rFonts w:ascii="Calibri" w:eastAsia="Calibri" w:hAnsi="Calibri" w:cs="Times New Roman"/>
          <w:noProof/>
          <w:sz w:val="22"/>
          <w:szCs w:val="22"/>
          <w:lang w:val="ru-RU"/>
        </w:rPr>
        <w:drawing>
          <wp:anchor distT="0" distB="0" distL="114300" distR="114300" simplePos="0" relativeHeight="251692032" behindDoc="1" locked="0" layoutInCell="1" allowOverlap="1" wp14:anchorId="03F55A94" wp14:editId="34A1E15E">
            <wp:simplePos x="0" y="0"/>
            <wp:positionH relativeFrom="column">
              <wp:posOffset>0</wp:posOffset>
            </wp:positionH>
            <wp:positionV relativeFrom="paragraph">
              <wp:posOffset>2682240</wp:posOffset>
            </wp:positionV>
            <wp:extent cx="3520440" cy="2515870"/>
            <wp:effectExtent l="0" t="0" r="3810" b="0"/>
            <wp:wrapTight wrapText="bothSides">
              <wp:wrapPolygon edited="0">
                <wp:start x="0" y="0"/>
                <wp:lineTo x="0" y="21426"/>
                <wp:lineTo x="21506" y="21426"/>
                <wp:lineTo x="21506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40" cy="251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6DFB">
        <w:rPr>
          <w:rFonts w:ascii="Calibri" w:eastAsia="Calibri" w:hAnsi="Calibri" w:cs="Times New Roman"/>
          <w:noProof/>
          <w:sz w:val="22"/>
          <w:szCs w:val="22"/>
          <w:lang w:val="ru-RU"/>
        </w:rPr>
        <w:drawing>
          <wp:anchor distT="0" distB="0" distL="114300" distR="114300" simplePos="0" relativeHeight="251695104" behindDoc="1" locked="0" layoutInCell="1" allowOverlap="1" wp14:anchorId="077FF73F" wp14:editId="4383DC29">
            <wp:simplePos x="0" y="0"/>
            <wp:positionH relativeFrom="column">
              <wp:posOffset>2604770</wp:posOffset>
            </wp:positionH>
            <wp:positionV relativeFrom="paragraph">
              <wp:posOffset>5263515</wp:posOffset>
            </wp:positionV>
            <wp:extent cx="3300095" cy="2636520"/>
            <wp:effectExtent l="0" t="0" r="0" b="0"/>
            <wp:wrapTight wrapText="bothSides">
              <wp:wrapPolygon edited="0">
                <wp:start x="0" y="0"/>
                <wp:lineTo x="0" y="21382"/>
                <wp:lineTo x="21446" y="21382"/>
                <wp:lineTo x="21446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09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6DFB">
        <w:rPr>
          <w:rFonts w:ascii="Calibri" w:eastAsia="Calibri" w:hAnsi="Calibri" w:cs="Times New Roman"/>
          <w:noProof/>
          <w:sz w:val="22"/>
          <w:szCs w:val="22"/>
          <w:lang w:val="ru-RU"/>
        </w:rPr>
        <w:drawing>
          <wp:anchor distT="0" distB="0" distL="114300" distR="114300" simplePos="0" relativeHeight="251689984" behindDoc="1" locked="0" layoutInCell="1" allowOverlap="1" wp14:anchorId="5F40DC40" wp14:editId="6458F38A">
            <wp:simplePos x="0" y="0"/>
            <wp:positionH relativeFrom="column">
              <wp:posOffset>7620</wp:posOffset>
            </wp:positionH>
            <wp:positionV relativeFrom="paragraph">
              <wp:posOffset>175260</wp:posOffset>
            </wp:positionV>
            <wp:extent cx="2659380" cy="2446020"/>
            <wp:effectExtent l="0" t="0" r="7620" b="0"/>
            <wp:wrapTight wrapText="bothSides">
              <wp:wrapPolygon edited="0">
                <wp:start x="0" y="0"/>
                <wp:lineTo x="0" y="21364"/>
                <wp:lineTo x="21507" y="21364"/>
                <wp:lineTo x="21507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6DFB">
        <w:rPr>
          <w:rFonts w:ascii="Calibri" w:eastAsia="Calibri" w:hAnsi="Calibri" w:cs="Times New Roman"/>
          <w:noProof/>
          <w:sz w:val="22"/>
          <w:szCs w:val="22"/>
          <w:lang w:val="ru-RU"/>
        </w:rPr>
        <w:drawing>
          <wp:anchor distT="0" distB="0" distL="114300" distR="114300" simplePos="0" relativeHeight="251691008" behindDoc="1" locked="0" layoutInCell="1" allowOverlap="1" wp14:anchorId="1BAB9B1C" wp14:editId="1D08595D">
            <wp:simplePos x="0" y="0"/>
            <wp:positionH relativeFrom="column">
              <wp:posOffset>2724150</wp:posOffset>
            </wp:positionH>
            <wp:positionV relativeFrom="paragraph">
              <wp:posOffset>174625</wp:posOffset>
            </wp:positionV>
            <wp:extent cx="3177540" cy="2446020"/>
            <wp:effectExtent l="0" t="0" r="3810" b="0"/>
            <wp:wrapTight wrapText="bothSides">
              <wp:wrapPolygon edited="0">
                <wp:start x="0" y="0"/>
                <wp:lineTo x="0" y="21364"/>
                <wp:lineTo x="21496" y="21364"/>
                <wp:lineTo x="21496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0AC747" w14:textId="77777777" w:rsidR="006A7348" w:rsidRPr="009F1FD4" w:rsidRDefault="003C6973" w:rsidP="003C6973">
      <w:pPr>
        <w:pStyle w:val="1"/>
        <w:jc w:val="center"/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</w:pPr>
      <w:bookmarkStart w:id="30" w:name="_Toc212736190"/>
      <w:r w:rsidRPr="009F1FD4"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  <w:lastRenderedPageBreak/>
        <w:t xml:space="preserve">Приложение 5. </w:t>
      </w:r>
      <w:r w:rsidR="006A7348" w:rsidRPr="009F1FD4">
        <w:rPr>
          <w:rFonts w:ascii="Times New Roman" w:hAnsi="Times New Roman" w:cs="Times New Roman"/>
          <w:b/>
          <w:bCs/>
          <w:sz w:val="24"/>
          <w:szCs w:val="24"/>
          <w:lang w:val="ru-RU" w:eastAsia="en-US"/>
        </w:rPr>
        <w:t>Акт выполненных работы</w:t>
      </w:r>
      <w:bookmarkEnd w:id="30"/>
    </w:p>
    <w:p w14:paraId="35FEEED1" w14:textId="324AA3AF" w:rsidR="006A7348" w:rsidRDefault="006A7348" w:rsidP="009F1FD4">
      <w:pPr>
        <w:rPr>
          <w:rFonts w:ascii="Times New Roman" w:hAnsi="Times New Roman" w:cs="Times New Roman"/>
          <w:b/>
          <w:bCs/>
          <w:highlight w:val="yellow"/>
          <w:lang w:val="ru-RU" w:eastAsia="en-US"/>
        </w:rPr>
      </w:pPr>
      <w:r w:rsidRPr="00637C8D">
        <w:rPr>
          <w:noProof/>
          <w:highlight w:val="yellow"/>
          <w:lang w:val="ru-RU"/>
        </w:rPr>
        <w:drawing>
          <wp:inline distT="0" distB="0" distL="0" distR="0" wp14:anchorId="747643BE" wp14:editId="7811C1B0">
            <wp:extent cx="5901690" cy="7218045"/>
            <wp:effectExtent l="0" t="0" r="3810" b="1905"/>
            <wp:docPr id="734485902" name="Рисунок 734485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721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145597" w14:textId="77777777" w:rsidR="006A7348" w:rsidRDefault="006A7348" w:rsidP="003C6973">
      <w:pPr>
        <w:pStyle w:val="1"/>
        <w:jc w:val="center"/>
        <w:rPr>
          <w:rFonts w:ascii="Times New Roman" w:hAnsi="Times New Roman" w:cs="Times New Roman"/>
          <w:b/>
          <w:bCs/>
          <w:sz w:val="24"/>
          <w:szCs w:val="24"/>
          <w:highlight w:val="yellow"/>
          <w:lang w:val="ru-RU" w:eastAsia="en-US"/>
        </w:rPr>
      </w:pPr>
    </w:p>
    <w:p w14:paraId="35455FC6" w14:textId="239DD927" w:rsidR="003C6973" w:rsidRPr="009F1FD4" w:rsidRDefault="006A7348" w:rsidP="003C6973">
      <w:pPr>
        <w:pStyle w:val="1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bookmarkStart w:id="31" w:name="_Toc212736191"/>
      <w:proofErr w:type="spellStart"/>
      <w:r w:rsidRPr="009F1FD4">
        <w:rPr>
          <w:rFonts w:ascii="Times New Roman" w:hAnsi="Times New Roman" w:cs="Times New Roman"/>
          <w:b/>
          <w:color w:val="000000"/>
          <w:sz w:val="24"/>
          <w:szCs w:val="24"/>
        </w:rPr>
        <w:t>Приложение</w:t>
      </w:r>
      <w:proofErr w:type="spellEnd"/>
      <w:r w:rsidRPr="009F1FD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6: </w:t>
      </w:r>
      <w:proofErr w:type="spellStart"/>
      <w:r w:rsidR="00C34D97" w:rsidRPr="009F1FD4">
        <w:rPr>
          <w:rFonts w:ascii="Times New Roman" w:hAnsi="Times New Roman" w:cs="Times New Roman"/>
          <w:b/>
          <w:color w:val="000000"/>
          <w:sz w:val="24"/>
          <w:szCs w:val="24"/>
        </w:rPr>
        <w:t>Фото</w:t>
      </w:r>
      <w:proofErr w:type="spellEnd"/>
      <w:r w:rsidR="00C34D97" w:rsidRPr="009F1FD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proofErr w:type="spellStart"/>
      <w:r w:rsidR="00C34D97" w:rsidRPr="009F1FD4">
        <w:rPr>
          <w:rFonts w:ascii="Times New Roman" w:hAnsi="Times New Roman" w:cs="Times New Roman"/>
          <w:b/>
          <w:color w:val="000000"/>
          <w:sz w:val="24"/>
          <w:szCs w:val="24"/>
        </w:rPr>
        <w:t>посадки</w:t>
      </w:r>
      <w:proofErr w:type="spellEnd"/>
      <w:r w:rsidR="00C34D97" w:rsidRPr="009F1FD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proofErr w:type="spellStart"/>
      <w:r w:rsidR="00C34D97" w:rsidRPr="009F1FD4">
        <w:rPr>
          <w:rFonts w:ascii="Times New Roman" w:hAnsi="Times New Roman" w:cs="Times New Roman"/>
          <w:b/>
          <w:color w:val="000000"/>
          <w:sz w:val="24"/>
          <w:szCs w:val="24"/>
        </w:rPr>
        <w:t>деревьев</w:t>
      </w:r>
      <w:proofErr w:type="spellEnd"/>
      <w:r w:rsidR="00C34D97" w:rsidRPr="009F1FD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bookmarkEnd w:id="31"/>
    </w:p>
    <w:p w14:paraId="1910FB44" w14:textId="77777777" w:rsidR="00C34D97" w:rsidRPr="002F4FDD" w:rsidRDefault="00C34D97" w:rsidP="00C34D97">
      <w:pPr>
        <w:rPr>
          <w:highlight w:val="yellow"/>
          <w:lang w:eastAsia="en-US"/>
        </w:rPr>
      </w:pPr>
      <w:r w:rsidRPr="00F606F1">
        <w:rPr>
          <w:noProof/>
          <w:highlight w:val="yellow"/>
          <w:lang w:val="ru-RU"/>
        </w:rPr>
        <w:drawing>
          <wp:inline distT="0" distB="0" distL="0" distR="0" wp14:anchorId="3B841BF2" wp14:editId="71E3BC8C">
            <wp:extent cx="4942205" cy="7276040"/>
            <wp:effectExtent l="0" t="0" r="0" b="1270"/>
            <wp:docPr id="1152285396" name="Рисунок 1152285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32" cy="7282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CD5812" w14:textId="6A0C9F21" w:rsidR="003C6973" w:rsidRDefault="003C6973" w:rsidP="003C6973">
      <w:pPr>
        <w:tabs>
          <w:tab w:val="left" w:pos="5472"/>
        </w:tabs>
        <w:rPr>
          <w:lang w:val="ru-RU"/>
        </w:rPr>
      </w:pPr>
    </w:p>
    <w:p w14:paraId="4DA5ECB9" w14:textId="77777777" w:rsidR="00FE3885" w:rsidRDefault="00FE3885" w:rsidP="003C6973">
      <w:pPr>
        <w:tabs>
          <w:tab w:val="left" w:pos="5472"/>
        </w:tabs>
        <w:rPr>
          <w:rFonts w:ascii="Times New Roman" w:eastAsia="Calibri" w:hAnsi="Times New Roman" w:cs="Times New Roman"/>
          <w:b/>
          <w:color w:val="000000"/>
          <w:lang w:val="ru-RU"/>
        </w:rPr>
      </w:pPr>
      <w:bookmarkStart w:id="32" w:name="_Toc212736192"/>
    </w:p>
    <w:p w14:paraId="61822884" w14:textId="611DE131" w:rsidR="003C6973" w:rsidRDefault="00C34D97" w:rsidP="003C6973">
      <w:pPr>
        <w:tabs>
          <w:tab w:val="left" w:pos="5472"/>
        </w:tabs>
        <w:rPr>
          <w:lang w:val="ru-RU"/>
        </w:rPr>
      </w:pPr>
      <w:r w:rsidRPr="009F1FD4">
        <w:rPr>
          <w:rFonts w:ascii="Times New Roman" w:eastAsia="Calibri" w:hAnsi="Times New Roman" w:cs="Times New Roman"/>
          <w:b/>
          <w:color w:val="000000"/>
          <w:sz w:val="32"/>
          <w:szCs w:val="32"/>
          <w:lang w:val="ru-RU"/>
        </w:rPr>
        <w:lastRenderedPageBreak/>
        <w:t>Приложение 7: Электронный журнал жалоб/ обращений</w:t>
      </w:r>
      <w:bookmarkEnd w:id="32"/>
    </w:p>
    <w:p w14:paraId="31C9E7C5" w14:textId="77777777" w:rsidR="002764FA" w:rsidRDefault="003C6973" w:rsidP="00267D71">
      <w:pPr>
        <w:rPr>
          <w:rFonts w:ascii="Times New Roman" w:hAnsi="Times New Roman" w:cs="Times New Roman"/>
          <w:b/>
          <w:bCs/>
          <w:lang w:val="ru-RU" w:eastAsia="en-US"/>
        </w:rPr>
      </w:pPr>
      <w:r>
        <w:rPr>
          <w:noProof/>
          <w:lang w:val="ru-RU"/>
        </w:rPr>
        <w:drawing>
          <wp:inline distT="0" distB="0" distL="0" distR="0" wp14:anchorId="297A23B3" wp14:editId="3CE32D2C">
            <wp:extent cx="7894935" cy="4301727"/>
            <wp:effectExtent l="5715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32722" cy="432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E30D0" w14:textId="5254FEAC" w:rsidR="00B32F78" w:rsidRPr="009F1FD4" w:rsidRDefault="002764FA" w:rsidP="009F1FD4">
      <w:pPr>
        <w:pStyle w:val="1"/>
        <w:jc w:val="center"/>
        <w:rPr>
          <w:rFonts w:ascii="Times New Roman" w:hAnsi="Times New Roman" w:cs="Times New Roman"/>
          <w:b/>
          <w:color w:val="000000"/>
          <w:lang w:val="ru-RU"/>
        </w:rPr>
      </w:pPr>
      <w:bookmarkStart w:id="33" w:name="_Toc212736193"/>
      <w:r w:rsidRPr="009F1FD4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lastRenderedPageBreak/>
        <w:t xml:space="preserve">Приложение </w:t>
      </w:r>
      <w:r w:rsidR="001C3FFF" w:rsidRPr="009F1FD4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8</w:t>
      </w:r>
      <w:r w:rsidRPr="009F1FD4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. </w:t>
      </w:r>
      <w:r w:rsidR="00B32F78" w:rsidRPr="009F1FD4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Полученный опыт</w:t>
      </w:r>
      <w:bookmarkEnd w:id="33"/>
      <w:r w:rsidRPr="009F1FD4" w:rsidDel="003C6973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</w:p>
    <w:p w14:paraId="17440048" w14:textId="77777777" w:rsidR="00B32F78" w:rsidRPr="001F41C2" w:rsidRDefault="00B32F78" w:rsidP="00267D71">
      <w:pPr>
        <w:jc w:val="center"/>
        <w:rPr>
          <w:rFonts w:ascii="Times New Roman" w:hAnsi="Times New Roman" w:cs="Times New Roman"/>
          <w:b/>
          <w:bCs/>
          <w:lang w:val="ru-RU" w:eastAsia="en-US"/>
        </w:rPr>
      </w:pPr>
    </w:p>
    <w:p w14:paraId="4F33DE35" w14:textId="77777777" w:rsidR="0004393F" w:rsidRPr="009F1FD4" w:rsidRDefault="0004393F" w:rsidP="0004393F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F1FD4">
        <w:rPr>
          <w:rFonts w:ascii="Times New Roman" w:eastAsia="Calibri" w:hAnsi="Times New Roman" w:cs="Times New Roman"/>
          <w:color w:val="000000"/>
          <w:lang w:val="ru-RU"/>
        </w:rPr>
        <w:t>В ходе реализации проекта были получены ценные практические знания и управленческие навыки, которые могут быть использованы при выполнении аналогичных проектов в будущем. Основные извлеченные уроки и опыт включают следующее:</w:t>
      </w:r>
    </w:p>
    <w:p w14:paraId="13E06EC6" w14:textId="77777777" w:rsidR="0004393F" w:rsidRPr="009F1FD4" w:rsidRDefault="0004393F" w:rsidP="0004393F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F1FD4">
        <w:rPr>
          <w:rFonts w:ascii="Times New Roman" w:eastAsia="Calibri" w:hAnsi="Times New Roman" w:cs="Times New Roman"/>
          <w:b/>
          <w:color w:val="000000"/>
          <w:lang w:val="ru-RU"/>
        </w:rPr>
        <w:t>Комплексный подход к модернизации тепловых сетей</w:t>
      </w:r>
    </w:p>
    <w:p w14:paraId="24065B67" w14:textId="77777777" w:rsidR="0004393F" w:rsidRPr="009F1FD4" w:rsidRDefault="0004393F" w:rsidP="0004393F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F1FD4">
        <w:rPr>
          <w:rFonts w:ascii="Times New Roman" w:eastAsia="Calibri" w:hAnsi="Times New Roman" w:cs="Times New Roman"/>
          <w:color w:val="000000"/>
          <w:lang w:val="ru-RU"/>
        </w:rPr>
        <w:t>Модернизация трубопроводов тепловой магистрали показала, что планирование и точная координация между подрядными организациями, проектировщиками и эксплуатационными службами являются ключевыми факторами успешного выполнения работ в срок и с минимальными рисками для потребителей. Также был получен опыт проведения работ в условиях плотной городской застройки и с учетом существующей инфраструктуры.</w:t>
      </w:r>
    </w:p>
    <w:p w14:paraId="22ED3E1C" w14:textId="77777777" w:rsidR="0004393F" w:rsidRPr="009F1FD4" w:rsidRDefault="0004393F" w:rsidP="0004393F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F1FD4">
        <w:rPr>
          <w:rFonts w:ascii="Times New Roman" w:eastAsia="Calibri" w:hAnsi="Times New Roman" w:cs="Times New Roman"/>
          <w:b/>
          <w:color w:val="000000"/>
          <w:lang w:val="ru-RU"/>
        </w:rPr>
        <w:t>Особенности внедрения ИТП в жилых домах</w:t>
      </w:r>
    </w:p>
    <w:p w14:paraId="02747ACA" w14:textId="77777777" w:rsidR="0004393F" w:rsidRPr="009F1FD4" w:rsidRDefault="0004393F" w:rsidP="0004393F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F1FD4">
        <w:rPr>
          <w:rFonts w:ascii="Times New Roman" w:eastAsia="Calibri" w:hAnsi="Times New Roman" w:cs="Times New Roman"/>
          <w:color w:val="000000"/>
          <w:lang w:val="ru-RU"/>
        </w:rPr>
        <w:t>Установка новых индивидуальных тепловых пунктов (ИТП) и модернизация существующих позволили накопить знания в части технической интеграции нового оборудования в действующие системы. В частности, была отработана схема согласования с управляющими компаниями и жильцами, а также решены вопросы, связанные с минимизацией неудобств для жителей при проведении работ.</w:t>
      </w:r>
    </w:p>
    <w:p w14:paraId="499736DA" w14:textId="77777777" w:rsidR="0004393F" w:rsidRPr="009F1FD4" w:rsidRDefault="0004393F" w:rsidP="0004393F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F1FD4">
        <w:rPr>
          <w:rFonts w:ascii="Times New Roman" w:eastAsia="Calibri" w:hAnsi="Times New Roman" w:cs="Times New Roman"/>
          <w:b/>
          <w:color w:val="000000"/>
          <w:lang w:val="ru-RU"/>
        </w:rPr>
        <w:t>Точность учета и повышение энергоэффективности</w:t>
      </w:r>
    </w:p>
    <w:p w14:paraId="49202E20" w14:textId="77777777" w:rsidR="0004393F" w:rsidRPr="009F1FD4" w:rsidRDefault="0004393F" w:rsidP="0004393F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F1FD4">
        <w:rPr>
          <w:rFonts w:ascii="Times New Roman" w:eastAsia="Calibri" w:hAnsi="Times New Roman" w:cs="Times New Roman"/>
          <w:color w:val="000000"/>
          <w:lang w:val="ru-RU"/>
        </w:rPr>
        <w:t>Опыт установки приборов учета тепла и горячей воды подтвердил важность правильного выбора и настройки оборудования. В процессе реализации были выявлены и устранены типовые ошибки проектирования, что в будущем позволит повысить точность учета и сократить потери ресурсов. Кроме того, установка счетчиков способствует формированию у потребителей более ответственного отношения к потреблению энергоресурсов.</w:t>
      </w:r>
    </w:p>
    <w:p w14:paraId="729665CD" w14:textId="77777777" w:rsidR="0004393F" w:rsidRPr="009F1FD4" w:rsidRDefault="0004393F" w:rsidP="0004393F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F1FD4">
        <w:rPr>
          <w:rFonts w:ascii="Times New Roman" w:eastAsia="Calibri" w:hAnsi="Times New Roman" w:cs="Times New Roman"/>
          <w:b/>
          <w:color w:val="000000"/>
          <w:lang w:val="ru-RU"/>
        </w:rPr>
        <w:t>Организация проектных и строительно-монтажных работ</w:t>
      </w:r>
    </w:p>
    <w:p w14:paraId="0ECC640F" w14:textId="77777777" w:rsidR="0004393F" w:rsidRPr="009F1FD4" w:rsidRDefault="0004393F" w:rsidP="0004393F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F1FD4">
        <w:rPr>
          <w:rFonts w:ascii="Times New Roman" w:eastAsia="Calibri" w:hAnsi="Times New Roman" w:cs="Times New Roman"/>
          <w:color w:val="000000"/>
          <w:lang w:val="ru-RU"/>
        </w:rPr>
        <w:t>Проект дал практический опыт в организации строительно-монтажных работ с соблюдением графиков и нормативных требований. Особое внимание уделялось вопросам безопасности, охраны труда и контролю качества на всех этапах реализации.</w:t>
      </w:r>
    </w:p>
    <w:p w14:paraId="52274D38" w14:textId="77777777" w:rsidR="0004393F" w:rsidRPr="009F1FD4" w:rsidRDefault="0004393F" w:rsidP="0004393F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b/>
          <w:color w:val="000000"/>
          <w:lang w:val="ru-RU"/>
        </w:rPr>
      </w:pPr>
      <w:r w:rsidRPr="009F1FD4">
        <w:rPr>
          <w:rFonts w:ascii="Times New Roman" w:eastAsia="Calibri" w:hAnsi="Times New Roman" w:cs="Times New Roman"/>
          <w:b/>
          <w:color w:val="000000"/>
          <w:lang w:val="ru-RU"/>
        </w:rPr>
        <w:t>Взаимодействие с заинтересованными сторонами</w:t>
      </w:r>
    </w:p>
    <w:p w14:paraId="48CA38E8" w14:textId="77777777" w:rsidR="0004393F" w:rsidRPr="0004393F" w:rsidRDefault="0004393F" w:rsidP="0004393F">
      <w:pPr>
        <w:widowControl/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9F1FD4">
        <w:rPr>
          <w:rFonts w:ascii="Times New Roman" w:eastAsia="Calibri" w:hAnsi="Times New Roman" w:cs="Times New Roman"/>
          <w:color w:val="000000"/>
          <w:lang w:val="ru-RU"/>
        </w:rPr>
        <w:t>Одним из важных аспектов, полученных в рамках проекта, стало улучшение навыков взаимодействия с различными заинтересованными сторонами — от органов местного самоуправления до жителей домов. Налаженное информационное сопровождение и прозрачность процессов позволили повысить уровень доверия к проекту.</w:t>
      </w:r>
    </w:p>
    <w:p w14:paraId="68B8798A" w14:textId="686AFB3B" w:rsidR="00A16425" w:rsidRPr="00267D71" w:rsidRDefault="00A16425" w:rsidP="00267D71">
      <w:pPr>
        <w:jc w:val="both"/>
        <w:rPr>
          <w:lang w:val="ru-RU"/>
        </w:rPr>
      </w:pPr>
    </w:p>
    <w:sectPr w:rsidR="00A16425" w:rsidRPr="00267D71">
      <w:headerReference w:type="default" r:id="rId27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970C59" w14:textId="77777777" w:rsidR="006928BB" w:rsidRDefault="006928BB" w:rsidP="0005489D">
      <w:r>
        <w:separator/>
      </w:r>
    </w:p>
  </w:endnote>
  <w:endnote w:type="continuationSeparator" w:id="0">
    <w:p w14:paraId="24F70575" w14:textId="77777777" w:rsidR="006928BB" w:rsidRDefault="006928BB" w:rsidP="000548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  <w:embedRegular r:id="rId1" w:fontKey="{A7A0600D-91C4-4F81-B2F6-A4BBEC75EC71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2" w:fontKey="{B1C08EAA-C2E9-48F7-BC28-22530A52CF47}"/>
    <w:embedBold r:id="rId3" w:fontKey="{E5A4C6A5-C10F-489B-BF76-40F82902C811}"/>
    <w:embedItalic r:id="rId4" w:fontKey="{19AA200C-2368-4A74-BBF2-6B01CC6ACE34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  <w:embedRegular r:id="rId5" w:fontKey="{278C9CCE-80C4-4500-A91E-C2F271B775CE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6" w:fontKey="{3B6A06C3-98B5-4D55-9A5F-ADD1770A9C53}"/>
  </w:font>
  <w:font w:name="Yu Mincho">
    <w:charset w:val="80"/>
    <w:family w:val="roman"/>
    <w:pitch w:val="variable"/>
    <w:sig w:usb0="800002E7" w:usb1="2AC7FCFF" w:usb2="00000012" w:usb3="00000000" w:csb0="0002009F" w:csb1="00000000"/>
    <w:embedBold r:id="rId7" w:subsetted="1" w:fontKey="{947D2BA8-45B9-4428-B091-D1F9F5F524DF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95A298" w14:textId="77777777" w:rsidR="006928BB" w:rsidRDefault="006928BB" w:rsidP="0005489D">
      <w:r>
        <w:separator/>
      </w:r>
    </w:p>
  </w:footnote>
  <w:footnote w:type="continuationSeparator" w:id="0">
    <w:p w14:paraId="4ED70AC8" w14:textId="77777777" w:rsidR="006928BB" w:rsidRDefault="006928BB" w:rsidP="0005489D">
      <w:r>
        <w:continuationSeparator/>
      </w:r>
    </w:p>
  </w:footnote>
  <w:footnote w:id="1">
    <w:p w14:paraId="471D151D" w14:textId="77777777" w:rsidR="00DB0675" w:rsidRPr="002D419C" w:rsidRDefault="00DB0675" w:rsidP="00D724C1">
      <w:pPr>
        <w:pStyle w:val="af3"/>
        <w:rPr>
          <w:rFonts w:ascii="Times New Roman" w:hAnsi="Times New Roman"/>
          <w:sz w:val="18"/>
          <w:szCs w:val="18"/>
        </w:rPr>
      </w:pPr>
      <w:r w:rsidRPr="002D419C">
        <w:rPr>
          <w:rStyle w:val="af5"/>
          <w:rFonts w:ascii="Times New Roman" w:hAnsi="Times New Roman"/>
          <w:sz w:val="18"/>
          <w:szCs w:val="18"/>
        </w:rPr>
        <w:footnoteRef/>
      </w:r>
      <w:r w:rsidRPr="002D419C">
        <w:rPr>
          <w:rFonts w:ascii="Times New Roman" w:hAnsi="Times New Roman"/>
          <w:sz w:val="18"/>
          <w:szCs w:val="18"/>
        </w:rPr>
        <w:t xml:space="preserve"> </w:t>
      </w:r>
      <w:hyperlink r:id="rId1" w:history="1">
        <w:r w:rsidRPr="002D419C">
          <w:rPr>
            <w:rStyle w:val="af2"/>
            <w:rFonts w:ascii="Times New Roman" w:hAnsi="Times New Roman"/>
            <w:bCs/>
            <w:sz w:val="18"/>
            <w:szCs w:val="18"/>
            <w:lang w:val="en-US"/>
          </w:rPr>
          <w:t>http://teploseti.kg/content/articles_view/895</w:t>
        </w:r>
      </w:hyperlink>
    </w:p>
  </w:footnote>
  <w:footnote w:id="2">
    <w:p w14:paraId="41BFDE9D" w14:textId="77777777" w:rsidR="00DB0675" w:rsidRPr="002D419C" w:rsidRDefault="00DB0675" w:rsidP="00D724C1">
      <w:pPr>
        <w:pStyle w:val="af3"/>
        <w:rPr>
          <w:rFonts w:ascii="Times New Roman" w:hAnsi="Times New Roman"/>
          <w:sz w:val="18"/>
          <w:szCs w:val="18"/>
        </w:rPr>
      </w:pPr>
      <w:r w:rsidRPr="002D419C">
        <w:rPr>
          <w:rStyle w:val="af5"/>
          <w:rFonts w:ascii="Times New Roman" w:hAnsi="Times New Roman"/>
          <w:sz w:val="18"/>
          <w:szCs w:val="18"/>
        </w:rPr>
        <w:footnoteRef/>
      </w:r>
      <w:r w:rsidRPr="002D419C">
        <w:rPr>
          <w:rFonts w:ascii="Times New Roman" w:hAnsi="Times New Roman"/>
          <w:sz w:val="18"/>
          <w:szCs w:val="18"/>
        </w:rPr>
        <w:t xml:space="preserve"> </w:t>
      </w:r>
      <w:hyperlink r:id="rId2" w:history="1">
        <w:r w:rsidRPr="002D419C">
          <w:rPr>
            <w:rStyle w:val="af2"/>
            <w:rFonts w:ascii="Times New Roman" w:hAnsi="Times New Roman"/>
            <w:bCs/>
            <w:sz w:val="18"/>
            <w:szCs w:val="18"/>
            <w:lang w:val="en-US"/>
          </w:rPr>
          <w:t>http</w:t>
        </w:r>
        <w:r w:rsidRPr="002D419C">
          <w:rPr>
            <w:rStyle w:val="af2"/>
            <w:rFonts w:ascii="Times New Roman" w:hAnsi="Times New Roman"/>
            <w:bCs/>
            <w:sz w:val="18"/>
            <w:szCs w:val="18"/>
          </w:rPr>
          <w:t>://</w:t>
        </w:r>
        <w:r w:rsidRPr="002D419C">
          <w:rPr>
            <w:rStyle w:val="af2"/>
            <w:rFonts w:ascii="Times New Roman" w:hAnsi="Times New Roman"/>
            <w:bCs/>
            <w:sz w:val="18"/>
            <w:szCs w:val="18"/>
            <w:lang w:val="en-US"/>
          </w:rPr>
          <w:t>teploseti</w:t>
        </w:r>
        <w:r w:rsidRPr="002D419C">
          <w:rPr>
            <w:rStyle w:val="af2"/>
            <w:rFonts w:ascii="Times New Roman" w:hAnsi="Times New Roman"/>
            <w:bCs/>
            <w:sz w:val="18"/>
            <w:szCs w:val="18"/>
          </w:rPr>
          <w:t>.</w:t>
        </w:r>
        <w:r w:rsidRPr="002D419C">
          <w:rPr>
            <w:rStyle w:val="af2"/>
            <w:rFonts w:ascii="Times New Roman" w:hAnsi="Times New Roman"/>
            <w:bCs/>
            <w:sz w:val="18"/>
            <w:szCs w:val="18"/>
            <w:lang w:val="en-US"/>
          </w:rPr>
          <w:t>kg</w:t>
        </w:r>
        <w:r w:rsidRPr="002D419C">
          <w:rPr>
            <w:rStyle w:val="af2"/>
            <w:rFonts w:ascii="Times New Roman" w:hAnsi="Times New Roman"/>
            <w:bCs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bCs/>
            <w:sz w:val="18"/>
            <w:szCs w:val="18"/>
            <w:lang w:val="en-US"/>
          </w:rPr>
          <w:t>content</w:t>
        </w:r>
        <w:r w:rsidRPr="002D419C">
          <w:rPr>
            <w:rStyle w:val="af2"/>
            <w:rFonts w:ascii="Times New Roman" w:hAnsi="Times New Roman"/>
            <w:bCs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bCs/>
            <w:sz w:val="18"/>
            <w:szCs w:val="18"/>
            <w:lang w:val="en-US"/>
          </w:rPr>
          <w:t>articles</w:t>
        </w:r>
        <w:r w:rsidRPr="002D419C">
          <w:rPr>
            <w:rStyle w:val="af2"/>
            <w:rFonts w:ascii="Times New Roman" w:hAnsi="Times New Roman"/>
            <w:bCs/>
            <w:sz w:val="18"/>
            <w:szCs w:val="18"/>
          </w:rPr>
          <w:t>_</w:t>
        </w:r>
        <w:r w:rsidRPr="002D419C">
          <w:rPr>
            <w:rStyle w:val="af2"/>
            <w:rFonts w:ascii="Times New Roman" w:hAnsi="Times New Roman"/>
            <w:bCs/>
            <w:sz w:val="18"/>
            <w:szCs w:val="18"/>
            <w:lang w:val="en-US"/>
          </w:rPr>
          <w:t>view</w:t>
        </w:r>
        <w:r w:rsidRPr="002D419C">
          <w:rPr>
            <w:rStyle w:val="af2"/>
            <w:rFonts w:ascii="Times New Roman" w:hAnsi="Times New Roman"/>
            <w:bCs/>
            <w:sz w:val="18"/>
            <w:szCs w:val="18"/>
          </w:rPr>
          <w:t>/895</w:t>
        </w:r>
      </w:hyperlink>
    </w:p>
  </w:footnote>
  <w:footnote w:id="3">
    <w:p w14:paraId="78CC0825" w14:textId="77777777" w:rsidR="00DB0675" w:rsidRPr="002D419C" w:rsidRDefault="00DB0675" w:rsidP="00D724C1">
      <w:pPr>
        <w:pStyle w:val="af3"/>
        <w:rPr>
          <w:rFonts w:ascii="Times New Roman" w:hAnsi="Times New Roman"/>
          <w:sz w:val="18"/>
          <w:szCs w:val="18"/>
        </w:rPr>
      </w:pPr>
      <w:r w:rsidRPr="002D419C">
        <w:rPr>
          <w:rStyle w:val="af5"/>
          <w:rFonts w:ascii="Times New Roman" w:hAnsi="Times New Roman"/>
          <w:sz w:val="18"/>
          <w:szCs w:val="18"/>
        </w:rPr>
        <w:footnoteRef/>
      </w:r>
      <w:r w:rsidRPr="002D419C">
        <w:rPr>
          <w:rFonts w:ascii="Times New Roman" w:hAnsi="Times New Roman"/>
          <w:sz w:val="18"/>
          <w:szCs w:val="18"/>
        </w:rPr>
        <w:t xml:space="preserve"> </w:t>
      </w:r>
      <w:hyperlink r:id="rId3" w:history="1"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http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://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www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.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teploseti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.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kg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content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page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/76</w:t>
        </w:r>
      </w:hyperlink>
    </w:p>
  </w:footnote>
  <w:footnote w:id="4">
    <w:p w14:paraId="46616ED9" w14:textId="77777777" w:rsidR="00DB0675" w:rsidRPr="002D419C" w:rsidRDefault="00DB0675" w:rsidP="00D724C1">
      <w:pPr>
        <w:pStyle w:val="af3"/>
        <w:rPr>
          <w:rFonts w:ascii="Times New Roman" w:hAnsi="Times New Roman"/>
          <w:sz w:val="18"/>
          <w:szCs w:val="18"/>
        </w:rPr>
      </w:pPr>
      <w:r w:rsidRPr="002D419C">
        <w:rPr>
          <w:rStyle w:val="af5"/>
          <w:rFonts w:ascii="Times New Roman" w:hAnsi="Times New Roman"/>
          <w:sz w:val="18"/>
          <w:szCs w:val="18"/>
        </w:rPr>
        <w:footnoteRef/>
      </w:r>
      <w:r w:rsidRPr="002D419C">
        <w:rPr>
          <w:rFonts w:ascii="Times New Roman" w:hAnsi="Times New Roman"/>
          <w:sz w:val="18"/>
          <w:szCs w:val="18"/>
        </w:rPr>
        <w:t xml:space="preserve"> </w:t>
      </w:r>
      <w:hyperlink r:id="rId4" w:history="1"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http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://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www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.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teploseti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.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kg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content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page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/76</w:t>
        </w:r>
      </w:hyperlink>
    </w:p>
  </w:footnote>
  <w:footnote w:id="5">
    <w:p w14:paraId="22E65AF8" w14:textId="77777777" w:rsidR="00DB0675" w:rsidRPr="002D419C" w:rsidRDefault="00DB0675" w:rsidP="00D724C1">
      <w:pPr>
        <w:pStyle w:val="af3"/>
        <w:rPr>
          <w:rFonts w:ascii="Times New Roman" w:hAnsi="Times New Roman"/>
          <w:sz w:val="18"/>
          <w:szCs w:val="18"/>
        </w:rPr>
      </w:pPr>
      <w:r w:rsidRPr="002D419C">
        <w:rPr>
          <w:rStyle w:val="af5"/>
          <w:rFonts w:ascii="Times New Roman" w:hAnsi="Times New Roman"/>
          <w:sz w:val="18"/>
          <w:szCs w:val="18"/>
        </w:rPr>
        <w:footnoteRef/>
      </w:r>
      <w:r w:rsidRPr="002D419C">
        <w:rPr>
          <w:rFonts w:ascii="Times New Roman" w:hAnsi="Times New Roman"/>
          <w:sz w:val="18"/>
          <w:szCs w:val="18"/>
        </w:rPr>
        <w:t xml:space="preserve"> </w:t>
      </w:r>
      <w:hyperlink r:id="rId5" w:history="1"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http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://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www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.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teploseti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.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kg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content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page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/76</w:t>
        </w:r>
      </w:hyperlink>
    </w:p>
  </w:footnote>
  <w:footnote w:id="6">
    <w:p w14:paraId="7A3C914A" w14:textId="77777777" w:rsidR="00DB0675" w:rsidRPr="002D419C" w:rsidRDefault="00DB0675" w:rsidP="00D724C1">
      <w:pPr>
        <w:pStyle w:val="af3"/>
        <w:rPr>
          <w:rFonts w:ascii="Times New Roman" w:hAnsi="Times New Roman"/>
          <w:sz w:val="18"/>
          <w:szCs w:val="18"/>
        </w:rPr>
      </w:pPr>
      <w:r w:rsidRPr="002D419C">
        <w:rPr>
          <w:rStyle w:val="af5"/>
          <w:rFonts w:ascii="Times New Roman" w:hAnsi="Times New Roman"/>
          <w:sz w:val="18"/>
          <w:szCs w:val="18"/>
        </w:rPr>
        <w:footnoteRef/>
      </w:r>
      <w:r w:rsidRPr="002D419C">
        <w:rPr>
          <w:rFonts w:ascii="Times New Roman" w:hAnsi="Times New Roman"/>
          <w:sz w:val="18"/>
          <w:szCs w:val="18"/>
        </w:rPr>
        <w:t xml:space="preserve"> </w:t>
      </w:r>
      <w:hyperlink r:id="rId6" w:history="1"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http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://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www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.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teploseti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.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kg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content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page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/76</w:t>
        </w:r>
      </w:hyperlink>
    </w:p>
  </w:footnote>
  <w:footnote w:id="7">
    <w:p w14:paraId="009EC2BE" w14:textId="77777777" w:rsidR="00DB0675" w:rsidRDefault="00DB0675" w:rsidP="00D724C1">
      <w:pPr>
        <w:pStyle w:val="af3"/>
      </w:pPr>
      <w:r w:rsidRPr="002D419C">
        <w:rPr>
          <w:rStyle w:val="af5"/>
          <w:rFonts w:ascii="Times New Roman" w:hAnsi="Times New Roman"/>
          <w:sz w:val="18"/>
          <w:szCs w:val="18"/>
        </w:rPr>
        <w:footnoteRef/>
      </w:r>
      <w:r w:rsidRPr="002D419C">
        <w:rPr>
          <w:rFonts w:ascii="Times New Roman" w:hAnsi="Times New Roman"/>
          <w:sz w:val="18"/>
          <w:szCs w:val="18"/>
        </w:rPr>
        <w:t xml:space="preserve"> </w:t>
      </w:r>
      <w:hyperlink r:id="rId7" w:history="1"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http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://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www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.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teploseti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.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kg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content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</w:t>
        </w:r>
        <w:r w:rsidRPr="002D419C">
          <w:rPr>
            <w:rStyle w:val="af2"/>
            <w:rFonts w:ascii="Times New Roman" w:hAnsi="Times New Roman"/>
            <w:sz w:val="18"/>
            <w:szCs w:val="18"/>
            <w:lang w:val="en-US"/>
          </w:rPr>
          <w:t>page</w:t>
        </w:r>
        <w:r w:rsidRPr="002D419C">
          <w:rPr>
            <w:rStyle w:val="af2"/>
            <w:rFonts w:ascii="Times New Roman" w:hAnsi="Times New Roman"/>
            <w:sz w:val="18"/>
            <w:szCs w:val="18"/>
          </w:rPr>
          <w:t>/76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0A7CBD" w14:textId="60E96D20" w:rsidR="00DB0675" w:rsidRPr="00E8783C" w:rsidRDefault="00DB0675" w:rsidP="00E8783C">
    <w:pPr>
      <w:pStyle w:val="af7"/>
      <w:jc w:val="right"/>
      <w:rPr>
        <w:rFonts w:ascii="Times New Roman" w:hAnsi="Times New Roman" w:cs="Times New Roman"/>
      </w:rPr>
    </w:pPr>
    <w:r w:rsidRPr="00E8783C">
      <w:rPr>
        <w:rFonts w:ascii="Times New Roman" w:hAnsi="Times New Roman" w:cs="Times New Roman"/>
        <w:lang w:val="ru-RU"/>
      </w:rPr>
      <w:t xml:space="preserve">Проект </w:t>
    </w:r>
    <w:r w:rsidRPr="00E8783C">
      <w:rPr>
        <w:rFonts w:ascii="Times New Roman" w:hAnsi="Times New Roman" w:cs="Times New Roman"/>
      </w:rPr>
      <w:t>P 157079</w:t>
    </w:r>
    <w:r w:rsidRPr="00E8783C">
      <w:rPr>
        <w:rFonts w:ascii="Times New Roman" w:hAnsi="Times New Roman" w:cs="Times New Roman"/>
        <w:lang w:val="ru-RU"/>
      </w:rPr>
      <w:t xml:space="preserve"> «Улучшение теплоснабжения»</w:t>
    </w:r>
    <w:r w:rsidRPr="00E8783C">
      <w:rPr>
        <w:rFonts w:ascii="Times New Roman" w:hAnsi="Times New Roman" w:cs="Times New Roman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223927"/>
    <w:multiLevelType w:val="multilevel"/>
    <w:tmpl w:val="82C68A8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6023AC3"/>
    <w:multiLevelType w:val="hybridMultilevel"/>
    <w:tmpl w:val="FD1E30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BF4474"/>
    <w:multiLevelType w:val="hybridMultilevel"/>
    <w:tmpl w:val="D3BA30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AE6D8C"/>
    <w:multiLevelType w:val="hybridMultilevel"/>
    <w:tmpl w:val="B82605D2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4" w15:restartNumberingAfterBreak="0">
    <w:nsid w:val="10E8554F"/>
    <w:multiLevelType w:val="multilevel"/>
    <w:tmpl w:val="19F6449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249A5DF2"/>
    <w:multiLevelType w:val="multilevel"/>
    <w:tmpl w:val="A262F89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C26102"/>
    <w:multiLevelType w:val="hybridMultilevel"/>
    <w:tmpl w:val="A210ABA6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" w15:restartNumberingAfterBreak="0">
    <w:nsid w:val="28F91921"/>
    <w:multiLevelType w:val="hybridMultilevel"/>
    <w:tmpl w:val="D8DABA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712391"/>
    <w:multiLevelType w:val="hybridMultilevel"/>
    <w:tmpl w:val="3226546A"/>
    <w:lvl w:ilvl="0" w:tplc="A1D29752">
      <w:start w:val="1"/>
      <w:numFmt w:val="lowerRoman"/>
      <w:lvlText w:val="(%1)"/>
      <w:lvlJc w:val="left"/>
      <w:pPr>
        <w:ind w:left="14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9" w15:restartNumberingAfterBreak="0">
    <w:nsid w:val="3D2C0A04"/>
    <w:multiLevelType w:val="hybridMultilevel"/>
    <w:tmpl w:val="7A9A039C"/>
    <w:lvl w:ilvl="0" w:tplc="C772D8FA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Calibri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09901FE"/>
    <w:multiLevelType w:val="hybridMultilevel"/>
    <w:tmpl w:val="52223E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29529B"/>
    <w:multiLevelType w:val="hybridMultilevel"/>
    <w:tmpl w:val="A080F4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7A24C36"/>
    <w:multiLevelType w:val="hybridMultilevel"/>
    <w:tmpl w:val="E4A639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C92510"/>
    <w:multiLevelType w:val="multilevel"/>
    <w:tmpl w:val="FB2EAE3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973022F"/>
    <w:multiLevelType w:val="multilevel"/>
    <w:tmpl w:val="FE54890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2D61DF3"/>
    <w:multiLevelType w:val="multilevel"/>
    <w:tmpl w:val="6C5EC6F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85"/>
      <w:numFmt w:val="bullet"/>
      <w:lvlText w:val="•"/>
      <w:lvlJc w:val="left"/>
      <w:pPr>
        <w:ind w:left="1440" w:hanging="360"/>
      </w:pPr>
      <w:rPr>
        <w:rFonts w:ascii="Calibri" w:eastAsia="Calibri" w:hAnsi="Calibri" w:cs="Calibri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172062"/>
    <w:multiLevelType w:val="multilevel"/>
    <w:tmpl w:val="108AD2A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80F093A"/>
    <w:multiLevelType w:val="hybridMultilevel"/>
    <w:tmpl w:val="98209C56"/>
    <w:lvl w:ilvl="0" w:tplc="8FFE7608">
      <w:start w:val="1"/>
      <w:numFmt w:val="lowerRoman"/>
      <w:lvlText w:val="(%1)"/>
      <w:lvlJc w:val="left"/>
      <w:pPr>
        <w:ind w:left="1713" w:hanging="100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8" w15:restartNumberingAfterBreak="0">
    <w:nsid w:val="58B731F8"/>
    <w:multiLevelType w:val="hybridMultilevel"/>
    <w:tmpl w:val="6ACC8B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F556FD"/>
    <w:multiLevelType w:val="hybridMultilevel"/>
    <w:tmpl w:val="929E3BCE"/>
    <w:lvl w:ilvl="0" w:tplc="04090001">
      <w:start w:val="1"/>
      <w:numFmt w:val="bullet"/>
      <w:lvlText w:val=""/>
      <w:lvlJc w:val="left"/>
      <w:pPr>
        <w:ind w:left="402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122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42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62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82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002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22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42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62" w:hanging="360"/>
      </w:pPr>
      <w:rPr>
        <w:rFonts w:ascii="Wingdings" w:hAnsi="Wingdings" w:hint="default"/>
      </w:rPr>
    </w:lvl>
  </w:abstractNum>
  <w:abstractNum w:abstractNumId="20" w15:restartNumberingAfterBreak="0">
    <w:nsid w:val="5BBB528F"/>
    <w:multiLevelType w:val="hybridMultilevel"/>
    <w:tmpl w:val="FF1EE3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3950AFA"/>
    <w:multiLevelType w:val="hybridMultilevel"/>
    <w:tmpl w:val="B4E8A196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22" w15:restartNumberingAfterBreak="0">
    <w:nsid w:val="63E0537C"/>
    <w:multiLevelType w:val="hybridMultilevel"/>
    <w:tmpl w:val="E7F8CA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4055F8A"/>
    <w:multiLevelType w:val="multilevel"/>
    <w:tmpl w:val="07BC19F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67F4461D"/>
    <w:multiLevelType w:val="hybridMultilevel"/>
    <w:tmpl w:val="2374619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686E00D0"/>
    <w:multiLevelType w:val="hybridMultilevel"/>
    <w:tmpl w:val="EB20C610"/>
    <w:lvl w:ilvl="0" w:tplc="E53CE7A2">
      <w:start w:val="1"/>
      <w:numFmt w:val="lowerRoman"/>
      <w:lvlText w:val="(%1)"/>
      <w:lvlJc w:val="left"/>
      <w:pPr>
        <w:ind w:left="1428" w:hanging="72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26" w15:restartNumberingAfterBreak="0">
    <w:nsid w:val="6D343596"/>
    <w:multiLevelType w:val="hybridMultilevel"/>
    <w:tmpl w:val="0DC6D8AA"/>
    <w:lvl w:ilvl="0" w:tplc="BC383D9C">
      <w:start w:val="1"/>
      <w:numFmt w:val="lowerLetter"/>
      <w:lvlText w:val="(%1)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7" w15:restartNumberingAfterBreak="0">
    <w:nsid w:val="6F055486"/>
    <w:multiLevelType w:val="multilevel"/>
    <w:tmpl w:val="CF1AC7E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4193C70"/>
    <w:multiLevelType w:val="hybridMultilevel"/>
    <w:tmpl w:val="B70255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7"/>
  </w:num>
  <w:num w:numId="3">
    <w:abstractNumId w:val="23"/>
  </w:num>
  <w:num w:numId="4">
    <w:abstractNumId w:val="5"/>
  </w:num>
  <w:num w:numId="5">
    <w:abstractNumId w:val="16"/>
  </w:num>
  <w:num w:numId="6">
    <w:abstractNumId w:val="13"/>
  </w:num>
  <w:num w:numId="7">
    <w:abstractNumId w:val="15"/>
  </w:num>
  <w:num w:numId="8">
    <w:abstractNumId w:val="0"/>
  </w:num>
  <w:num w:numId="9">
    <w:abstractNumId w:val="14"/>
  </w:num>
  <w:num w:numId="10">
    <w:abstractNumId w:val="21"/>
  </w:num>
  <w:num w:numId="11">
    <w:abstractNumId w:val="12"/>
  </w:num>
  <w:num w:numId="12">
    <w:abstractNumId w:val="10"/>
  </w:num>
  <w:num w:numId="13">
    <w:abstractNumId w:val="7"/>
  </w:num>
  <w:num w:numId="14">
    <w:abstractNumId w:val="18"/>
  </w:num>
  <w:num w:numId="15">
    <w:abstractNumId w:val="11"/>
  </w:num>
  <w:num w:numId="16">
    <w:abstractNumId w:val="2"/>
  </w:num>
  <w:num w:numId="17">
    <w:abstractNumId w:val="26"/>
  </w:num>
  <w:num w:numId="18">
    <w:abstractNumId w:val="3"/>
  </w:num>
  <w:num w:numId="19">
    <w:abstractNumId w:val="20"/>
  </w:num>
  <w:num w:numId="20">
    <w:abstractNumId w:val="25"/>
  </w:num>
  <w:num w:numId="21">
    <w:abstractNumId w:val="17"/>
  </w:num>
  <w:num w:numId="22">
    <w:abstractNumId w:val="8"/>
  </w:num>
  <w:num w:numId="23">
    <w:abstractNumId w:val="24"/>
  </w:num>
  <w:num w:numId="24">
    <w:abstractNumId w:val="22"/>
  </w:num>
  <w:num w:numId="25">
    <w:abstractNumId w:val="1"/>
  </w:num>
  <w:num w:numId="26">
    <w:abstractNumId w:val="9"/>
  </w:num>
  <w:num w:numId="27">
    <w:abstractNumId w:val="19"/>
  </w:num>
  <w:num w:numId="28">
    <w:abstractNumId w:val="28"/>
  </w:num>
  <w:num w:numId="2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ocumentProtection w:edit="readOnly" w:formatting="1" w:enforcement="1" w:cryptProviderType="rsaAES" w:cryptAlgorithmClass="hash" w:cryptAlgorithmType="typeAny" w:cryptAlgorithmSid="14" w:cryptSpinCount="100000" w:hash="MU/vefY4fH+SSysGF4rcDmehrmmWx6RT43+yncy5gbkWDhc0/7FP+ODmIWI32wB94rJ305Ttx3uq9C6noSXLug==" w:salt="xJB6aFfwg9+q++tog2C34g==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7E15"/>
    <w:rsid w:val="000066F1"/>
    <w:rsid w:val="000124ED"/>
    <w:rsid w:val="00025785"/>
    <w:rsid w:val="000273C1"/>
    <w:rsid w:val="0004393F"/>
    <w:rsid w:val="0005489D"/>
    <w:rsid w:val="00064CB5"/>
    <w:rsid w:val="000659A7"/>
    <w:rsid w:val="00097613"/>
    <w:rsid w:val="000A70E7"/>
    <w:rsid w:val="000B4B0A"/>
    <w:rsid w:val="000B5463"/>
    <w:rsid w:val="000C3D86"/>
    <w:rsid w:val="000D02EF"/>
    <w:rsid w:val="000D2480"/>
    <w:rsid w:val="000E5892"/>
    <w:rsid w:val="000E7885"/>
    <w:rsid w:val="00100810"/>
    <w:rsid w:val="00103CB8"/>
    <w:rsid w:val="0012517D"/>
    <w:rsid w:val="00144A2D"/>
    <w:rsid w:val="00163ECE"/>
    <w:rsid w:val="001761C7"/>
    <w:rsid w:val="00184383"/>
    <w:rsid w:val="00193725"/>
    <w:rsid w:val="001B322F"/>
    <w:rsid w:val="001C1A51"/>
    <w:rsid w:val="001C3FFF"/>
    <w:rsid w:val="001E713F"/>
    <w:rsid w:val="001F2CA2"/>
    <w:rsid w:val="001F41C2"/>
    <w:rsid w:val="001F6CD0"/>
    <w:rsid w:val="00212C4E"/>
    <w:rsid w:val="0021664E"/>
    <w:rsid w:val="002257A3"/>
    <w:rsid w:val="002275F7"/>
    <w:rsid w:val="00230291"/>
    <w:rsid w:val="002344F7"/>
    <w:rsid w:val="002430E5"/>
    <w:rsid w:val="00245374"/>
    <w:rsid w:val="00267D71"/>
    <w:rsid w:val="002764FA"/>
    <w:rsid w:val="0029236E"/>
    <w:rsid w:val="002A04D4"/>
    <w:rsid w:val="002B04DC"/>
    <w:rsid w:val="002B5DCF"/>
    <w:rsid w:val="002D419C"/>
    <w:rsid w:val="00314529"/>
    <w:rsid w:val="003717B3"/>
    <w:rsid w:val="00371B59"/>
    <w:rsid w:val="003A05B0"/>
    <w:rsid w:val="003A2C03"/>
    <w:rsid w:val="003A6301"/>
    <w:rsid w:val="003C6973"/>
    <w:rsid w:val="003E76E7"/>
    <w:rsid w:val="00412D1D"/>
    <w:rsid w:val="004371C6"/>
    <w:rsid w:val="004848DE"/>
    <w:rsid w:val="004A0F66"/>
    <w:rsid w:val="004A4CD1"/>
    <w:rsid w:val="004B4F9D"/>
    <w:rsid w:val="004E4791"/>
    <w:rsid w:val="004F26E7"/>
    <w:rsid w:val="00525178"/>
    <w:rsid w:val="00583749"/>
    <w:rsid w:val="0058700D"/>
    <w:rsid w:val="005B1677"/>
    <w:rsid w:val="005E5AE8"/>
    <w:rsid w:val="005E7F2D"/>
    <w:rsid w:val="0061079A"/>
    <w:rsid w:val="006121BE"/>
    <w:rsid w:val="00613547"/>
    <w:rsid w:val="00630CE4"/>
    <w:rsid w:val="00634547"/>
    <w:rsid w:val="00637C8D"/>
    <w:rsid w:val="00642A13"/>
    <w:rsid w:val="00646D45"/>
    <w:rsid w:val="0065070D"/>
    <w:rsid w:val="00661FBF"/>
    <w:rsid w:val="00664894"/>
    <w:rsid w:val="00665393"/>
    <w:rsid w:val="0066710A"/>
    <w:rsid w:val="006864F7"/>
    <w:rsid w:val="006928BB"/>
    <w:rsid w:val="006A7348"/>
    <w:rsid w:val="006C0F64"/>
    <w:rsid w:val="006C458B"/>
    <w:rsid w:val="006C7664"/>
    <w:rsid w:val="006D1596"/>
    <w:rsid w:val="006F669F"/>
    <w:rsid w:val="007159CE"/>
    <w:rsid w:val="00717DEF"/>
    <w:rsid w:val="007371FA"/>
    <w:rsid w:val="00770293"/>
    <w:rsid w:val="0077401D"/>
    <w:rsid w:val="007A2942"/>
    <w:rsid w:val="007D4E1E"/>
    <w:rsid w:val="007E3892"/>
    <w:rsid w:val="007E55F6"/>
    <w:rsid w:val="007E70CB"/>
    <w:rsid w:val="008051D3"/>
    <w:rsid w:val="008131FF"/>
    <w:rsid w:val="00816DFB"/>
    <w:rsid w:val="0085290D"/>
    <w:rsid w:val="0085724C"/>
    <w:rsid w:val="00861101"/>
    <w:rsid w:val="008806C2"/>
    <w:rsid w:val="008869BE"/>
    <w:rsid w:val="008A14AA"/>
    <w:rsid w:val="008B4C12"/>
    <w:rsid w:val="008B6FE7"/>
    <w:rsid w:val="008B7A78"/>
    <w:rsid w:val="008D3563"/>
    <w:rsid w:val="008D6090"/>
    <w:rsid w:val="008E536D"/>
    <w:rsid w:val="008F1011"/>
    <w:rsid w:val="0091042B"/>
    <w:rsid w:val="00926034"/>
    <w:rsid w:val="0094780E"/>
    <w:rsid w:val="009504FB"/>
    <w:rsid w:val="00961D49"/>
    <w:rsid w:val="00972F66"/>
    <w:rsid w:val="00975A13"/>
    <w:rsid w:val="009A3B0F"/>
    <w:rsid w:val="009A6919"/>
    <w:rsid w:val="009B78E3"/>
    <w:rsid w:val="009C3CD3"/>
    <w:rsid w:val="009F1FD4"/>
    <w:rsid w:val="00A118DB"/>
    <w:rsid w:val="00A16425"/>
    <w:rsid w:val="00A21D2B"/>
    <w:rsid w:val="00A307E0"/>
    <w:rsid w:val="00A51F29"/>
    <w:rsid w:val="00A53CE2"/>
    <w:rsid w:val="00A831B8"/>
    <w:rsid w:val="00A97488"/>
    <w:rsid w:val="00A975B9"/>
    <w:rsid w:val="00AB04EB"/>
    <w:rsid w:val="00AB5EB2"/>
    <w:rsid w:val="00AD23B3"/>
    <w:rsid w:val="00B27822"/>
    <w:rsid w:val="00B32F78"/>
    <w:rsid w:val="00B35313"/>
    <w:rsid w:val="00B37500"/>
    <w:rsid w:val="00B510B0"/>
    <w:rsid w:val="00B739D7"/>
    <w:rsid w:val="00B84BA6"/>
    <w:rsid w:val="00BB24BD"/>
    <w:rsid w:val="00BB34EE"/>
    <w:rsid w:val="00BB4573"/>
    <w:rsid w:val="00BB5C3E"/>
    <w:rsid w:val="00BE151B"/>
    <w:rsid w:val="00BF0FFA"/>
    <w:rsid w:val="00BF3804"/>
    <w:rsid w:val="00BF707C"/>
    <w:rsid w:val="00C34D97"/>
    <w:rsid w:val="00C43565"/>
    <w:rsid w:val="00C94CA8"/>
    <w:rsid w:val="00CA52B1"/>
    <w:rsid w:val="00CC2797"/>
    <w:rsid w:val="00CC55DF"/>
    <w:rsid w:val="00CD1DC9"/>
    <w:rsid w:val="00CD4523"/>
    <w:rsid w:val="00CE23EC"/>
    <w:rsid w:val="00D17E15"/>
    <w:rsid w:val="00D23C58"/>
    <w:rsid w:val="00D50A69"/>
    <w:rsid w:val="00D724C1"/>
    <w:rsid w:val="00D73466"/>
    <w:rsid w:val="00DA5614"/>
    <w:rsid w:val="00DB0675"/>
    <w:rsid w:val="00DB523B"/>
    <w:rsid w:val="00DB75D5"/>
    <w:rsid w:val="00DD577E"/>
    <w:rsid w:val="00E0067A"/>
    <w:rsid w:val="00E34B06"/>
    <w:rsid w:val="00E665D0"/>
    <w:rsid w:val="00E72994"/>
    <w:rsid w:val="00E8476A"/>
    <w:rsid w:val="00E8783C"/>
    <w:rsid w:val="00EA0EFF"/>
    <w:rsid w:val="00EA4E64"/>
    <w:rsid w:val="00EA707E"/>
    <w:rsid w:val="00EB2879"/>
    <w:rsid w:val="00EC10F3"/>
    <w:rsid w:val="00EC35E6"/>
    <w:rsid w:val="00EF16B5"/>
    <w:rsid w:val="00EF25AB"/>
    <w:rsid w:val="00EF455F"/>
    <w:rsid w:val="00F24FDA"/>
    <w:rsid w:val="00F83869"/>
    <w:rsid w:val="00FA5B38"/>
    <w:rsid w:val="00FB4637"/>
    <w:rsid w:val="00FC3B75"/>
    <w:rsid w:val="00FD702E"/>
    <w:rsid w:val="00FE38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5AAB513"/>
  <w15:docId w15:val="{0B6F3A72-9339-49C9-A1C7-3E8668E6CB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4"/>
        <w:szCs w:val="24"/>
        <w:lang w:val="en-US" w:eastAsia="ru-RU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510B0"/>
  </w:style>
  <w:style w:type="paragraph" w:styleId="1">
    <w:name w:val="heading 1"/>
    <w:basedOn w:val="a"/>
    <w:next w:val="a"/>
    <w:uiPriority w:val="9"/>
    <w:qFormat/>
    <w:pPr>
      <w:keepNext/>
      <w:keepLines/>
      <w:spacing w:before="240"/>
      <w:outlineLvl w:val="0"/>
    </w:pPr>
    <w:rPr>
      <w:rFonts w:ascii="Calibri" w:eastAsia="Calibri" w:hAnsi="Calibri" w:cs="Calibri"/>
      <w:color w:val="2F5496"/>
      <w:sz w:val="32"/>
      <w:szCs w:val="32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40"/>
      <w:outlineLvl w:val="1"/>
    </w:pPr>
    <w:rPr>
      <w:rFonts w:ascii="Calibri" w:eastAsia="Calibri" w:hAnsi="Calibri" w:cs="Calibri"/>
      <w:color w:val="172D5F"/>
      <w:sz w:val="22"/>
      <w:szCs w:val="22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40"/>
      <w:outlineLvl w:val="2"/>
    </w:pPr>
    <w:rPr>
      <w:rFonts w:ascii="Calibri" w:eastAsia="Calibri" w:hAnsi="Calibri" w:cs="Calibri"/>
      <w:b/>
      <w:color w:val="172D5F"/>
      <w:sz w:val="22"/>
      <w:szCs w:val="22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40"/>
      <w:outlineLvl w:val="3"/>
    </w:pPr>
    <w:rPr>
      <w:rFonts w:ascii="Calibri" w:eastAsia="Calibri" w:hAnsi="Calibri" w:cs="Calibri"/>
      <w:i/>
      <w:color w:val="2F5496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widowControl/>
      <w:spacing w:before="40" w:line="264" w:lineRule="auto"/>
      <w:jc w:val="both"/>
      <w:outlineLvl w:val="4"/>
    </w:pPr>
    <w:rPr>
      <w:rFonts w:ascii="Calibri" w:eastAsia="Calibri" w:hAnsi="Calibri" w:cs="Calibri"/>
      <w:color w:val="44546A"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widowControl/>
      <w:spacing w:before="40" w:line="264" w:lineRule="auto"/>
      <w:jc w:val="both"/>
      <w:outlineLvl w:val="5"/>
    </w:pPr>
    <w:rPr>
      <w:rFonts w:ascii="Calibri" w:eastAsia="Calibri" w:hAnsi="Calibri" w:cs="Calibri"/>
      <w:i/>
      <w:color w:val="44546A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widowControl/>
      <w:jc w:val="both"/>
    </w:pPr>
    <w:rPr>
      <w:rFonts w:ascii="Calibri" w:eastAsia="Calibri" w:hAnsi="Calibri" w:cs="Calibri"/>
      <w:color w:val="4472C4"/>
      <w:sz w:val="56"/>
      <w:szCs w:val="56"/>
    </w:rPr>
  </w:style>
  <w:style w:type="paragraph" w:styleId="a4">
    <w:name w:val="Subtitle"/>
    <w:basedOn w:val="a"/>
    <w:next w:val="a"/>
    <w:uiPriority w:val="11"/>
    <w:qFormat/>
    <w:pPr>
      <w:widowControl/>
      <w:spacing w:after="120"/>
      <w:jc w:val="both"/>
    </w:pPr>
    <w:rPr>
      <w:rFonts w:ascii="Calibri" w:eastAsia="Calibri" w:hAnsi="Calibri" w:cs="Calibri"/>
      <w:color w:val="000000"/>
    </w:rPr>
  </w:style>
  <w:style w:type="table" w:customStyle="1" w:styleId="a5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</w:tblPr>
  </w:style>
  <w:style w:type="table" w:customStyle="1" w:styleId="ab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0">
    <w:name w:val="List Paragraph"/>
    <w:basedOn w:val="a"/>
    <w:uiPriority w:val="34"/>
    <w:qFormat/>
    <w:rsid w:val="00C94CA8"/>
    <w:pPr>
      <w:ind w:left="720"/>
      <w:contextualSpacing/>
    </w:pPr>
  </w:style>
  <w:style w:type="table" w:styleId="af1">
    <w:name w:val="Table Grid"/>
    <w:basedOn w:val="a1"/>
    <w:uiPriority w:val="39"/>
    <w:rsid w:val="0005489D"/>
    <w:pPr>
      <w:widowControl/>
    </w:pPr>
    <w:rPr>
      <w:rFonts w:ascii="Calibri" w:eastAsia="Times New Roman" w:hAnsi="Calibri" w:cs="Times New Roman"/>
      <w:sz w:val="20"/>
      <w:szCs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Hyperlink"/>
    <w:uiPriority w:val="99"/>
    <w:rsid w:val="0005489D"/>
    <w:rPr>
      <w:rFonts w:cs="Times New Roman"/>
      <w:color w:val="0000FF"/>
      <w:u w:val="single"/>
    </w:rPr>
  </w:style>
  <w:style w:type="paragraph" w:styleId="af3">
    <w:name w:val="footnote text"/>
    <w:basedOn w:val="a"/>
    <w:link w:val="af4"/>
    <w:uiPriority w:val="99"/>
    <w:semiHidden/>
    <w:unhideWhenUsed/>
    <w:rsid w:val="0005489D"/>
    <w:pPr>
      <w:widowControl/>
    </w:pPr>
    <w:rPr>
      <w:rFonts w:ascii="Calibri" w:eastAsia="Calibri" w:hAnsi="Calibri" w:cs="Times New Roman"/>
      <w:sz w:val="20"/>
      <w:szCs w:val="20"/>
      <w:lang w:val="ru-RU" w:eastAsia="en-US"/>
    </w:rPr>
  </w:style>
  <w:style w:type="character" w:customStyle="1" w:styleId="af4">
    <w:name w:val="Текст сноски Знак"/>
    <w:basedOn w:val="a0"/>
    <w:link w:val="af3"/>
    <w:uiPriority w:val="99"/>
    <w:semiHidden/>
    <w:rsid w:val="0005489D"/>
    <w:rPr>
      <w:rFonts w:ascii="Calibri" w:eastAsia="Calibri" w:hAnsi="Calibri" w:cs="Times New Roman"/>
      <w:sz w:val="20"/>
      <w:szCs w:val="20"/>
      <w:lang w:val="ru-RU" w:eastAsia="en-US"/>
    </w:rPr>
  </w:style>
  <w:style w:type="character" w:styleId="af5">
    <w:name w:val="footnote reference"/>
    <w:aliases w:val="SUPERS,ftref,fr,16 Point,Superscript 6 Point,Footnote Reference Number,Знак сноски-FN,Footnote Reference Superscript,Footnote symbol,Footnote Reference_LVL6,Footnote Reference_LVL61,Footnote Reference_LVL62,Footnote Reference_LVL63"/>
    <w:basedOn w:val="a0"/>
    <w:uiPriority w:val="99"/>
    <w:unhideWhenUsed/>
    <w:rsid w:val="0005489D"/>
    <w:rPr>
      <w:vertAlign w:val="superscript"/>
    </w:rPr>
  </w:style>
  <w:style w:type="character" w:styleId="af6">
    <w:name w:val="FollowedHyperlink"/>
    <w:basedOn w:val="a0"/>
    <w:uiPriority w:val="99"/>
    <w:semiHidden/>
    <w:unhideWhenUsed/>
    <w:rsid w:val="006121BE"/>
    <w:rPr>
      <w:color w:val="800080" w:themeColor="followedHyperlink"/>
      <w:u w:val="single"/>
    </w:rPr>
  </w:style>
  <w:style w:type="character" w:customStyle="1" w:styleId="10">
    <w:name w:val="Неразрешенное упоминание1"/>
    <w:basedOn w:val="a0"/>
    <w:uiPriority w:val="99"/>
    <w:semiHidden/>
    <w:unhideWhenUsed/>
    <w:rsid w:val="006121BE"/>
    <w:rPr>
      <w:color w:val="605E5C"/>
      <w:shd w:val="clear" w:color="auto" w:fill="E1DFDD"/>
    </w:rPr>
  </w:style>
  <w:style w:type="table" w:customStyle="1" w:styleId="11">
    <w:name w:val="Сетка таблицы1"/>
    <w:basedOn w:val="a1"/>
    <w:next w:val="af1"/>
    <w:uiPriority w:val="39"/>
    <w:rsid w:val="00646D45"/>
    <w:pPr>
      <w:widowControl/>
    </w:pPr>
    <w:rPr>
      <w:rFonts w:ascii="Calibri" w:eastAsia="Calibri" w:hAnsi="Calibri" w:cs="Times New Roman"/>
      <w:sz w:val="22"/>
      <w:szCs w:val="22"/>
      <w:lang w:val="ru-RU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header"/>
    <w:basedOn w:val="a"/>
    <w:link w:val="af8"/>
    <w:uiPriority w:val="99"/>
    <w:unhideWhenUsed/>
    <w:rsid w:val="00D50A69"/>
    <w:pPr>
      <w:tabs>
        <w:tab w:val="center" w:pos="4677"/>
        <w:tab w:val="right" w:pos="9355"/>
      </w:tabs>
    </w:pPr>
  </w:style>
  <w:style w:type="character" w:customStyle="1" w:styleId="af8">
    <w:name w:val="Верхний колонтитул Знак"/>
    <w:basedOn w:val="a0"/>
    <w:link w:val="af7"/>
    <w:uiPriority w:val="99"/>
    <w:rsid w:val="00D50A69"/>
  </w:style>
  <w:style w:type="paragraph" w:styleId="af9">
    <w:name w:val="footer"/>
    <w:basedOn w:val="a"/>
    <w:link w:val="afa"/>
    <w:uiPriority w:val="99"/>
    <w:unhideWhenUsed/>
    <w:rsid w:val="00D50A69"/>
    <w:pPr>
      <w:tabs>
        <w:tab w:val="center" w:pos="4677"/>
        <w:tab w:val="right" w:pos="9355"/>
      </w:tabs>
    </w:pPr>
  </w:style>
  <w:style w:type="character" w:customStyle="1" w:styleId="afa">
    <w:name w:val="Нижний колонтитул Знак"/>
    <w:basedOn w:val="a0"/>
    <w:link w:val="af9"/>
    <w:uiPriority w:val="99"/>
    <w:rsid w:val="00D50A69"/>
  </w:style>
  <w:style w:type="paragraph" w:styleId="afb">
    <w:name w:val="TOC Heading"/>
    <w:basedOn w:val="1"/>
    <w:next w:val="a"/>
    <w:uiPriority w:val="39"/>
    <w:unhideWhenUsed/>
    <w:qFormat/>
    <w:rsid w:val="00163ECE"/>
    <w:pPr>
      <w:widowControl/>
      <w:spacing w:line="259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lang w:val="ru-RU"/>
    </w:rPr>
  </w:style>
  <w:style w:type="paragraph" w:styleId="30">
    <w:name w:val="toc 3"/>
    <w:basedOn w:val="a"/>
    <w:next w:val="a"/>
    <w:autoRedefine/>
    <w:uiPriority w:val="39"/>
    <w:unhideWhenUsed/>
    <w:rsid w:val="00163ECE"/>
    <w:pPr>
      <w:spacing w:after="100"/>
      <w:ind w:left="480"/>
    </w:pPr>
  </w:style>
  <w:style w:type="paragraph" w:styleId="12">
    <w:name w:val="toc 1"/>
    <w:basedOn w:val="a"/>
    <w:next w:val="a"/>
    <w:autoRedefine/>
    <w:uiPriority w:val="39"/>
    <w:unhideWhenUsed/>
    <w:rsid w:val="00E8783C"/>
    <w:pPr>
      <w:spacing w:after="100"/>
    </w:pPr>
  </w:style>
  <w:style w:type="paragraph" w:styleId="20">
    <w:name w:val="toc 2"/>
    <w:basedOn w:val="a"/>
    <w:next w:val="a"/>
    <w:autoRedefine/>
    <w:uiPriority w:val="39"/>
    <w:unhideWhenUsed/>
    <w:rsid w:val="00BE151B"/>
    <w:pPr>
      <w:spacing w:after="100"/>
      <w:ind w:left="240"/>
    </w:pPr>
  </w:style>
  <w:style w:type="character" w:styleId="afc">
    <w:name w:val="annotation reference"/>
    <w:basedOn w:val="a0"/>
    <w:uiPriority w:val="99"/>
    <w:semiHidden/>
    <w:unhideWhenUsed/>
    <w:rsid w:val="00A831B8"/>
    <w:rPr>
      <w:sz w:val="16"/>
      <w:szCs w:val="16"/>
    </w:rPr>
  </w:style>
  <w:style w:type="paragraph" w:styleId="afd">
    <w:name w:val="annotation text"/>
    <w:basedOn w:val="a"/>
    <w:link w:val="afe"/>
    <w:uiPriority w:val="99"/>
    <w:semiHidden/>
    <w:unhideWhenUsed/>
    <w:rsid w:val="00A831B8"/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uiPriority w:val="99"/>
    <w:semiHidden/>
    <w:rsid w:val="00A831B8"/>
    <w:rPr>
      <w:sz w:val="20"/>
      <w:szCs w:val="20"/>
    </w:rPr>
  </w:style>
  <w:style w:type="paragraph" w:styleId="aff">
    <w:name w:val="annotation subject"/>
    <w:basedOn w:val="afd"/>
    <w:next w:val="afd"/>
    <w:link w:val="aff0"/>
    <w:uiPriority w:val="99"/>
    <w:semiHidden/>
    <w:unhideWhenUsed/>
    <w:rsid w:val="00A831B8"/>
    <w:rPr>
      <w:b/>
      <w:bCs/>
    </w:rPr>
  </w:style>
  <w:style w:type="character" w:customStyle="1" w:styleId="aff0">
    <w:name w:val="Тема примечания Знак"/>
    <w:basedOn w:val="afe"/>
    <w:link w:val="aff"/>
    <w:uiPriority w:val="99"/>
    <w:semiHidden/>
    <w:rsid w:val="00A831B8"/>
    <w:rPr>
      <w:b/>
      <w:bCs/>
      <w:sz w:val="20"/>
      <w:szCs w:val="20"/>
    </w:rPr>
  </w:style>
  <w:style w:type="paragraph" w:styleId="aff1">
    <w:name w:val="Revision"/>
    <w:hidden/>
    <w:uiPriority w:val="99"/>
    <w:semiHidden/>
    <w:rsid w:val="00A831B8"/>
    <w:pPr>
      <w:widowControl/>
    </w:pPr>
  </w:style>
  <w:style w:type="paragraph" w:styleId="aff2">
    <w:name w:val="Balloon Text"/>
    <w:basedOn w:val="a"/>
    <w:link w:val="aff3"/>
    <w:uiPriority w:val="99"/>
    <w:semiHidden/>
    <w:unhideWhenUsed/>
    <w:rsid w:val="008B4C12"/>
    <w:rPr>
      <w:rFonts w:ascii="Segoe UI" w:hAnsi="Segoe UI" w:cs="Segoe UI"/>
      <w:sz w:val="18"/>
      <w:szCs w:val="18"/>
    </w:rPr>
  </w:style>
  <w:style w:type="character" w:customStyle="1" w:styleId="aff3">
    <w:name w:val="Текст выноски Знак"/>
    <w:basedOn w:val="a0"/>
    <w:link w:val="aff2"/>
    <w:uiPriority w:val="99"/>
    <w:semiHidden/>
    <w:rsid w:val="008B4C1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958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2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7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05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9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javascript:;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hyperlink" Target="javascript:;" TargetMode="Externa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hyperlink" Target="javascript:;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www.teploseti.kg/content/page/76" TargetMode="External"/><Relationship Id="rId7" Type="http://schemas.openxmlformats.org/officeDocument/2006/relationships/hyperlink" Target="http://www.teploseti.kg/content/page/76" TargetMode="External"/><Relationship Id="rId2" Type="http://schemas.openxmlformats.org/officeDocument/2006/relationships/hyperlink" Target="http://teploseti.kg/content/articles_view/895" TargetMode="External"/><Relationship Id="rId1" Type="http://schemas.openxmlformats.org/officeDocument/2006/relationships/hyperlink" Target="http://teploseti.kg/content/articles_view/895" TargetMode="External"/><Relationship Id="rId6" Type="http://schemas.openxmlformats.org/officeDocument/2006/relationships/hyperlink" Target="http://www.teploseti.kg/content/page/76" TargetMode="External"/><Relationship Id="rId5" Type="http://schemas.openxmlformats.org/officeDocument/2006/relationships/hyperlink" Target="http://www.teploseti.kg/content/page/76" TargetMode="External"/><Relationship Id="rId4" Type="http://schemas.openxmlformats.org/officeDocument/2006/relationships/hyperlink" Target="http://www.teploseti.kg/content/page/76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E520A2-6C24-4C17-91FD-7EC67FA98D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7539</Words>
  <Characters>42976</Characters>
  <Application>Microsoft Office Word</Application>
  <DocSecurity>8</DocSecurity>
  <Lines>358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19</cp:revision>
  <dcterms:created xsi:type="dcterms:W3CDTF">2025-10-30T07:44:00Z</dcterms:created>
  <dcterms:modified xsi:type="dcterms:W3CDTF">2025-11-26T04:00:00Z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18091877-bc0a-4908-8513-add0c229f328</vt:lpwstr>
  </property>
</Properties>
</file>