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6E" w:rsidRPr="006A4C98" w:rsidRDefault="0092276E" w:rsidP="0092276E">
      <w:pPr>
        <w:jc w:val="center"/>
        <w:rPr>
          <w:b/>
          <w:bCs/>
          <w:sz w:val="44"/>
          <w:szCs w:val="44"/>
          <w:lang w:val="ru-RU"/>
        </w:rPr>
      </w:pPr>
      <w:r w:rsidRPr="006A4C98">
        <w:rPr>
          <w:b/>
          <w:sz w:val="44"/>
          <w:szCs w:val="44"/>
          <w:lang w:val="ru-RU"/>
        </w:rPr>
        <w:t>Запрос на подачу конкурсных предложений</w:t>
      </w:r>
      <w:r w:rsidRPr="006A4C98">
        <w:rPr>
          <w:b/>
          <w:bCs/>
          <w:sz w:val="44"/>
          <w:szCs w:val="44"/>
          <w:lang w:val="ru-RU"/>
        </w:rPr>
        <w:t xml:space="preserve"> </w:t>
      </w:r>
      <w:r>
        <w:rPr>
          <w:b/>
          <w:bCs/>
          <w:sz w:val="44"/>
          <w:szCs w:val="44"/>
          <w:lang w:val="ru-RU"/>
        </w:rPr>
        <w:t>Малые работы</w:t>
      </w:r>
    </w:p>
    <w:p w:rsidR="0092276E" w:rsidRPr="006A4C98" w:rsidRDefault="0092276E" w:rsidP="0092276E">
      <w:pPr>
        <w:jc w:val="center"/>
        <w:rPr>
          <w:b/>
          <w:bCs/>
          <w:sz w:val="28"/>
          <w:szCs w:val="28"/>
          <w:lang w:val="ru-RU"/>
        </w:rPr>
      </w:pPr>
      <w:r w:rsidRPr="006A4C98">
        <w:rPr>
          <w:b/>
          <w:bCs/>
          <w:sz w:val="28"/>
          <w:szCs w:val="28"/>
          <w:lang w:val="ru-RU"/>
        </w:rPr>
        <w:t>(</w:t>
      </w:r>
      <w:r>
        <w:rPr>
          <w:b/>
          <w:bCs/>
          <w:sz w:val="28"/>
          <w:szCs w:val="28"/>
          <w:lang w:val="ru-RU"/>
        </w:rPr>
        <w:t>двухконвертная процедура торгов</w:t>
      </w:r>
      <w:r w:rsidRPr="006A4C98">
        <w:rPr>
          <w:b/>
          <w:bCs/>
          <w:sz w:val="28"/>
          <w:szCs w:val="28"/>
          <w:lang w:val="ru-RU"/>
        </w:rPr>
        <w:t>)</w:t>
      </w:r>
    </w:p>
    <w:p w:rsidR="0092276E" w:rsidRPr="006A4C98" w:rsidRDefault="0092276E" w:rsidP="0092276E">
      <w:pPr>
        <w:spacing w:after="200"/>
        <w:jc w:val="both"/>
        <w:rPr>
          <w:bCs/>
          <w:lang w:val="ru-RU"/>
        </w:rPr>
      </w:pPr>
    </w:p>
    <w:p w:rsidR="0092276E" w:rsidRPr="006F5482" w:rsidRDefault="0092276E" w:rsidP="0092276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:rsidR="0092276E" w:rsidRPr="00064933" w:rsidRDefault="0092276E" w:rsidP="0092276E">
      <w:pPr>
        <w:suppressAutoHyphens/>
        <w:spacing w:after="60"/>
        <w:rPr>
          <w:b/>
          <w:i/>
          <w:spacing w:val="-2"/>
          <w:lang w:val="ru-RU"/>
        </w:rPr>
      </w:pPr>
      <w:r w:rsidRPr="00064933">
        <w:rPr>
          <w:b/>
          <w:spacing w:val="-2"/>
          <w:lang w:val="ru-RU"/>
        </w:rPr>
        <w:t xml:space="preserve">Заказчик: </w:t>
      </w:r>
      <w:r w:rsidRPr="00064933">
        <w:rPr>
          <w:spacing w:val="-2"/>
          <w:lang w:val="ru-RU"/>
        </w:rPr>
        <w:t>ОАО “Бишкектеплосеть”</w:t>
      </w:r>
    </w:p>
    <w:p w:rsidR="0092276E" w:rsidRPr="00064933" w:rsidRDefault="0092276E" w:rsidP="0092276E">
      <w:pPr>
        <w:suppressAutoHyphens/>
        <w:spacing w:after="60"/>
        <w:rPr>
          <w:b/>
          <w:spacing w:val="-2"/>
          <w:lang w:val="ru-RU"/>
        </w:rPr>
      </w:pPr>
      <w:r w:rsidRPr="00064933">
        <w:rPr>
          <w:b/>
          <w:spacing w:val="-2"/>
          <w:lang w:val="ru-RU"/>
        </w:rPr>
        <w:t>Проект:</w:t>
      </w:r>
      <w:r w:rsidRPr="00064933">
        <w:rPr>
          <w:b/>
          <w:i/>
          <w:spacing w:val="-2"/>
          <w:lang w:val="ru-RU"/>
        </w:rPr>
        <w:t xml:space="preserve"> </w:t>
      </w:r>
      <w:r w:rsidRPr="00064933">
        <w:rPr>
          <w:spacing w:val="-2"/>
          <w:lang w:val="ru-RU"/>
        </w:rPr>
        <w:t xml:space="preserve">Проект Улучшение </w:t>
      </w:r>
      <w:proofErr w:type="spellStart"/>
      <w:r w:rsidRPr="00064933">
        <w:rPr>
          <w:spacing w:val="-2"/>
          <w:lang w:val="ru-RU"/>
        </w:rPr>
        <w:t>Тепоснабжения</w:t>
      </w:r>
      <w:proofErr w:type="spellEnd"/>
      <w:r w:rsidRPr="00064933">
        <w:rPr>
          <w:spacing w:val="-2"/>
          <w:lang w:val="ru-RU"/>
        </w:rPr>
        <w:t xml:space="preserve"> (ПУТС) Компонент 1</w:t>
      </w:r>
    </w:p>
    <w:p w:rsidR="0092276E" w:rsidRPr="00064933" w:rsidRDefault="0092276E" w:rsidP="0092276E">
      <w:pPr>
        <w:suppressAutoHyphens/>
        <w:spacing w:after="60"/>
        <w:rPr>
          <w:b/>
          <w:i/>
          <w:lang w:val="ru-RU"/>
        </w:rPr>
      </w:pPr>
      <w:r w:rsidRPr="00064933">
        <w:rPr>
          <w:b/>
          <w:lang w:val="ru-RU"/>
        </w:rPr>
        <w:t xml:space="preserve">Название Контракта: </w:t>
      </w:r>
      <w:r w:rsidRPr="00064933">
        <w:rPr>
          <w:lang w:val="ru-RU"/>
        </w:rPr>
        <w:t xml:space="preserve">Закупка работ по реконструкции магистрального участка теплосети "Восток" на участке от </w:t>
      </w:r>
      <w:proofErr w:type="gramStart"/>
      <w:r w:rsidRPr="00064933">
        <w:rPr>
          <w:lang w:val="ru-RU"/>
        </w:rPr>
        <w:t>СК-В</w:t>
      </w:r>
      <w:proofErr w:type="gramEnd"/>
      <w:r w:rsidRPr="00064933">
        <w:rPr>
          <w:lang w:val="ru-RU"/>
        </w:rPr>
        <w:t>-3а до Н.С. №4 (</w:t>
      </w:r>
      <w:r w:rsidRPr="00064933">
        <w:t>I</w:t>
      </w:r>
      <w:r w:rsidRPr="00064933">
        <w:rPr>
          <w:lang w:val="ru-RU"/>
        </w:rPr>
        <w:t xml:space="preserve">, III и </w:t>
      </w:r>
      <w:r w:rsidRPr="00064933">
        <w:t>IV</w:t>
      </w:r>
      <w:r w:rsidRPr="00064933">
        <w:rPr>
          <w:lang w:val="ru-RU"/>
        </w:rPr>
        <w:t xml:space="preserve"> пусковые комплексы).</w:t>
      </w:r>
    </w:p>
    <w:p w:rsidR="0092276E" w:rsidRPr="00064933" w:rsidRDefault="0092276E" w:rsidP="0092276E">
      <w:pPr>
        <w:suppressAutoHyphens/>
        <w:spacing w:after="60"/>
        <w:rPr>
          <w:b/>
          <w:i/>
          <w:spacing w:val="-2"/>
          <w:lang w:val="ru-RU"/>
        </w:rPr>
      </w:pPr>
      <w:r w:rsidRPr="00064933">
        <w:rPr>
          <w:b/>
          <w:spacing w:val="-2"/>
          <w:lang w:val="ru-RU"/>
        </w:rPr>
        <w:t>Страна:</w:t>
      </w:r>
      <w:r w:rsidRPr="00064933">
        <w:rPr>
          <w:b/>
          <w:lang w:val="ru-RU"/>
        </w:rPr>
        <w:t xml:space="preserve"> </w:t>
      </w:r>
      <w:r w:rsidRPr="00064933">
        <w:rPr>
          <w:lang w:val="ru-RU"/>
        </w:rPr>
        <w:t>Кыргызская Республика</w:t>
      </w:r>
    </w:p>
    <w:p w:rsidR="0092276E" w:rsidRPr="00064933" w:rsidRDefault="0092276E" w:rsidP="0092276E">
      <w:pPr>
        <w:tabs>
          <w:tab w:val="left" w:pos="6660"/>
        </w:tabs>
        <w:suppressAutoHyphens/>
        <w:spacing w:after="60"/>
        <w:rPr>
          <w:b/>
          <w:i/>
          <w:color w:val="FF0000"/>
          <w:lang w:val="ru-RU"/>
        </w:rPr>
      </w:pPr>
      <w:r w:rsidRPr="00064933">
        <w:rPr>
          <w:b/>
          <w:color w:val="FF0000"/>
          <w:lang w:val="ru-RU"/>
        </w:rPr>
        <w:t xml:space="preserve">Кредит </w:t>
      </w:r>
      <w:proofErr w:type="gramStart"/>
      <w:r w:rsidRPr="00064933">
        <w:rPr>
          <w:b/>
          <w:color w:val="FF0000"/>
          <w:lang w:val="ru-RU"/>
        </w:rPr>
        <w:t>№ :</w:t>
      </w:r>
      <w:proofErr w:type="gramEnd"/>
      <w:r w:rsidRPr="00064933">
        <w:rPr>
          <w:b/>
          <w:color w:val="FF0000"/>
          <w:lang w:val="ru-RU"/>
        </w:rPr>
        <w:t xml:space="preserve"> </w:t>
      </w:r>
      <w:r w:rsidRPr="00064933">
        <w:rPr>
          <w:b/>
          <w:noProof/>
          <w:color w:val="FF0000"/>
          <w:lang w:val="ru-RU"/>
        </w:rPr>
        <w:t>6146-</w:t>
      </w:r>
      <w:r w:rsidRPr="00064933">
        <w:rPr>
          <w:b/>
          <w:noProof/>
          <w:color w:val="FF0000"/>
        </w:rPr>
        <w:t>KG</w:t>
      </w:r>
      <w:r w:rsidRPr="00064933">
        <w:rPr>
          <w:b/>
          <w:noProof/>
          <w:color w:val="FF0000"/>
          <w:lang w:val="ru-RU"/>
        </w:rPr>
        <w:t xml:space="preserve"> / </w:t>
      </w:r>
      <w:r w:rsidRPr="00064933">
        <w:rPr>
          <w:b/>
          <w:noProof/>
          <w:color w:val="FF0000"/>
        </w:rPr>
        <w:t>Grant</w:t>
      </w:r>
      <w:r w:rsidRPr="00064933">
        <w:rPr>
          <w:b/>
          <w:noProof/>
          <w:color w:val="FF0000"/>
          <w:lang w:val="ru-RU"/>
        </w:rPr>
        <w:t xml:space="preserve"> </w:t>
      </w:r>
      <w:r w:rsidRPr="00064933">
        <w:rPr>
          <w:b/>
          <w:noProof/>
          <w:color w:val="FF0000"/>
        </w:rPr>
        <w:t>No</w:t>
      </w:r>
      <w:r w:rsidRPr="00064933">
        <w:rPr>
          <w:b/>
          <w:noProof/>
          <w:color w:val="FF0000"/>
          <w:lang w:val="ru-RU"/>
        </w:rPr>
        <w:t xml:space="preserve">. № </w:t>
      </w:r>
      <w:r w:rsidRPr="00064933">
        <w:rPr>
          <w:b/>
          <w:noProof/>
          <w:color w:val="FF0000"/>
        </w:rPr>
        <w:t>D</w:t>
      </w:r>
      <w:r w:rsidRPr="00064933">
        <w:rPr>
          <w:b/>
          <w:noProof/>
          <w:color w:val="FF0000"/>
          <w:lang w:val="ru-RU"/>
        </w:rPr>
        <w:t>240-</w:t>
      </w:r>
      <w:r w:rsidRPr="00064933">
        <w:rPr>
          <w:b/>
          <w:noProof/>
          <w:color w:val="FF0000"/>
        </w:rPr>
        <w:t>KG</w:t>
      </w:r>
    </w:p>
    <w:p w:rsidR="0092276E" w:rsidRPr="00064933" w:rsidRDefault="0092276E" w:rsidP="0092276E">
      <w:pPr>
        <w:tabs>
          <w:tab w:val="left" w:pos="6660"/>
        </w:tabs>
        <w:suppressAutoHyphens/>
        <w:spacing w:after="60"/>
        <w:rPr>
          <w:b/>
          <w:i/>
          <w:lang w:val="ru-RU"/>
        </w:rPr>
      </w:pPr>
      <w:r w:rsidRPr="00064933">
        <w:rPr>
          <w:b/>
          <w:lang w:val="ru-RU"/>
        </w:rPr>
        <w:t xml:space="preserve">№ ЗПКЗ: </w:t>
      </w:r>
      <w:r w:rsidRPr="00064933">
        <w:t>IDA</w:t>
      </w:r>
      <w:r w:rsidRPr="00064933">
        <w:rPr>
          <w:lang w:val="ru-RU"/>
        </w:rPr>
        <w:t>/</w:t>
      </w:r>
      <w:r w:rsidRPr="00064933">
        <w:t>HSIP</w:t>
      </w:r>
      <w:r w:rsidRPr="00064933">
        <w:rPr>
          <w:lang w:val="ru-RU"/>
        </w:rPr>
        <w:t>/</w:t>
      </w:r>
      <w:r w:rsidRPr="00064933">
        <w:t>ICB</w:t>
      </w:r>
      <w:r w:rsidRPr="00064933">
        <w:rPr>
          <w:lang w:val="ru-RU"/>
        </w:rPr>
        <w:t>/</w:t>
      </w:r>
      <w:r w:rsidRPr="00064933">
        <w:t>W</w:t>
      </w:r>
      <w:r w:rsidRPr="00064933">
        <w:rPr>
          <w:lang w:val="ru-RU"/>
        </w:rPr>
        <w:t>/2022</w:t>
      </w:r>
      <w:r w:rsidRPr="00064933">
        <w:rPr>
          <w:b/>
          <w:lang w:val="ru-RU"/>
        </w:rPr>
        <w:t xml:space="preserve"> </w:t>
      </w:r>
    </w:p>
    <w:p w:rsidR="0092276E" w:rsidRDefault="0092276E" w:rsidP="0092276E">
      <w:pPr>
        <w:tabs>
          <w:tab w:val="left" w:pos="6660"/>
        </w:tabs>
        <w:suppressAutoHyphens/>
        <w:spacing w:after="60"/>
        <w:rPr>
          <w:b/>
          <w:lang w:val="ru-RU"/>
        </w:rPr>
      </w:pPr>
    </w:p>
    <w:p w:rsidR="006D4B63" w:rsidRPr="00064933" w:rsidRDefault="006D4B63" w:rsidP="0092276E">
      <w:pPr>
        <w:tabs>
          <w:tab w:val="left" w:pos="6660"/>
        </w:tabs>
        <w:suppressAutoHyphens/>
        <w:spacing w:after="60"/>
        <w:rPr>
          <w:b/>
          <w:lang w:val="ru-RU"/>
        </w:rPr>
      </w:pPr>
    </w:p>
    <w:p w:rsidR="0092276E" w:rsidRPr="00064933" w:rsidRDefault="0092276E" w:rsidP="0092276E">
      <w:pPr>
        <w:pStyle w:val="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064933">
        <w:rPr>
          <w:bCs/>
          <w:iCs/>
          <w:spacing w:val="-2"/>
          <w:lang w:val="ru-RU"/>
        </w:rPr>
        <w:t xml:space="preserve">Кыргызская Республика </w:t>
      </w:r>
      <w:r w:rsidRPr="00064933">
        <w:rPr>
          <w:bCs/>
          <w:i/>
          <w:iCs/>
          <w:spacing w:val="-2"/>
          <w:lang w:val="ru-RU"/>
        </w:rPr>
        <w:t xml:space="preserve">получила </w:t>
      </w:r>
      <w:r w:rsidRPr="00064933">
        <w:rPr>
          <w:bCs/>
          <w:iCs/>
          <w:spacing w:val="-2"/>
          <w:lang w:val="ru-RU"/>
        </w:rPr>
        <w:t>финансирование со стороны Всемирного банка в счет стоимости</w:t>
      </w:r>
      <w:r w:rsidRPr="00064933">
        <w:rPr>
          <w:bCs/>
          <w:i/>
          <w:iCs/>
          <w:spacing w:val="-2"/>
          <w:lang w:val="ru-RU"/>
        </w:rPr>
        <w:t xml:space="preserve"> </w:t>
      </w:r>
      <w:r w:rsidRPr="00064933">
        <w:rPr>
          <w:bCs/>
          <w:iCs/>
          <w:spacing w:val="-2"/>
          <w:lang w:val="ru-RU"/>
        </w:rPr>
        <w:t>проекта улучшение теплоснабжения (ПУТС) Компонент 1</w:t>
      </w:r>
      <w:r w:rsidRPr="00064933">
        <w:rPr>
          <w:bCs/>
          <w:i/>
          <w:iCs/>
          <w:spacing w:val="-2"/>
          <w:lang w:val="ru-RU"/>
        </w:rPr>
        <w:t xml:space="preserve"> </w:t>
      </w:r>
      <w:r w:rsidRPr="00064933">
        <w:rPr>
          <w:bCs/>
          <w:iCs/>
          <w:spacing w:val="-2"/>
          <w:lang w:val="ru-RU"/>
        </w:rPr>
        <w:t xml:space="preserve">и намеревается применить часть средств на оплату по контрактам № IDA/HSIP/ICB/W/2022. Закупка работ по реконструкции магистрального участка теплосети «Восток» на участке от </w:t>
      </w:r>
      <w:proofErr w:type="gramStart"/>
      <w:r w:rsidRPr="00064933">
        <w:rPr>
          <w:bCs/>
          <w:iCs/>
          <w:spacing w:val="-2"/>
          <w:lang w:val="ru-RU"/>
        </w:rPr>
        <w:t>СК-В</w:t>
      </w:r>
      <w:proofErr w:type="gramEnd"/>
      <w:r w:rsidRPr="00064933">
        <w:rPr>
          <w:bCs/>
          <w:iCs/>
          <w:spacing w:val="-2"/>
          <w:lang w:val="ru-RU"/>
        </w:rPr>
        <w:t xml:space="preserve">-3а до </w:t>
      </w:r>
      <w:r w:rsidRPr="00064933">
        <w:rPr>
          <w:spacing w:val="-2"/>
        </w:rPr>
        <w:t>НС№4</w:t>
      </w:r>
    </w:p>
    <w:p w:rsidR="0092276E" w:rsidRPr="00064933" w:rsidRDefault="0092276E" w:rsidP="0092276E">
      <w:pPr>
        <w:pStyle w:val="1"/>
        <w:suppressAutoHyphens/>
        <w:jc w:val="both"/>
        <w:rPr>
          <w:lang w:val="ru-RU"/>
        </w:rPr>
      </w:pPr>
      <w:r w:rsidRPr="00064933">
        <w:rPr>
          <w:spacing w:val="-2"/>
          <w:lang w:val="ru-RU"/>
        </w:rPr>
        <w:t xml:space="preserve">Лот 1- </w:t>
      </w:r>
      <w:r w:rsidRPr="00064933">
        <w:t>I</w:t>
      </w:r>
      <w:r w:rsidRPr="00064933">
        <w:rPr>
          <w:lang w:val="ru-RU"/>
        </w:rPr>
        <w:t xml:space="preserve"> пусковой комплекс;</w:t>
      </w:r>
    </w:p>
    <w:p w:rsidR="0092276E" w:rsidRPr="00064933" w:rsidRDefault="0092276E" w:rsidP="0092276E">
      <w:pPr>
        <w:pStyle w:val="1"/>
        <w:suppressAutoHyphens/>
        <w:jc w:val="both"/>
        <w:rPr>
          <w:lang w:val="ru-RU"/>
        </w:rPr>
      </w:pPr>
      <w:r w:rsidRPr="00064933">
        <w:rPr>
          <w:lang w:val="ru-RU"/>
        </w:rPr>
        <w:t>Лот 2- III пусковой комплекс;</w:t>
      </w:r>
    </w:p>
    <w:p w:rsidR="0092276E" w:rsidRPr="00064933" w:rsidRDefault="0092276E" w:rsidP="0092276E">
      <w:pPr>
        <w:pStyle w:val="1"/>
        <w:suppressAutoHyphens/>
        <w:jc w:val="both"/>
        <w:rPr>
          <w:lang w:val="ru-RU"/>
        </w:rPr>
      </w:pPr>
      <w:r w:rsidRPr="00064933">
        <w:rPr>
          <w:lang w:val="ru-RU"/>
        </w:rPr>
        <w:t xml:space="preserve">Лот 3 – </w:t>
      </w:r>
      <w:r w:rsidRPr="00064933">
        <w:t>IV</w:t>
      </w:r>
      <w:r w:rsidRPr="00064933">
        <w:rPr>
          <w:lang w:val="ru-RU"/>
        </w:rPr>
        <w:t xml:space="preserve"> пусковой комплекс.</w:t>
      </w:r>
    </w:p>
    <w:p w:rsidR="0092276E" w:rsidRPr="00064933" w:rsidRDefault="0092276E" w:rsidP="0092276E">
      <w:pPr>
        <w:pStyle w:val="1"/>
        <w:suppressAutoHyphens/>
        <w:jc w:val="both"/>
        <w:rPr>
          <w:bCs/>
          <w:i/>
          <w:iCs/>
          <w:spacing w:val="-2"/>
          <w:lang w:val="ru-RU"/>
        </w:rPr>
      </w:pPr>
      <w:r w:rsidRPr="00064933">
        <w:rPr>
          <w:spacing w:val="-2"/>
        </w:rPr>
        <w:t>По данному контракту Заемщик должен обрабатывать платежи с использованием метода выплаты прямых платежей, как это определено в Руководстве Всемирного банка по финансированию инвестиционных проектов</w:t>
      </w:r>
      <w:r w:rsidRPr="00064933">
        <w:rPr>
          <w:spacing w:val="-2"/>
          <w:lang w:val="ru-RU"/>
        </w:rPr>
        <w:t>.</w:t>
      </w:r>
    </w:p>
    <w:p w:rsidR="0092276E" w:rsidRPr="00064933" w:rsidRDefault="0092276E" w:rsidP="0092276E">
      <w:pPr>
        <w:pStyle w:val="1"/>
        <w:suppressAutoHyphens/>
        <w:jc w:val="both"/>
        <w:rPr>
          <w:bCs/>
          <w:i/>
          <w:iCs/>
          <w:spacing w:val="-2"/>
          <w:lang w:val="ru-RU"/>
        </w:rPr>
      </w:pPr>
    </w:p>
    <w:p w:rsidR="0092276E" w:rsidRPr="00064933" w:rsidRDefault="0092276E" w:rsidP="0092276E">
      <w:pPr>
        <w:pStyle w:val="1"/>
        <w:numPr>
          <w:ilvl w:val="0"/>
          <w:numId w:val="1"/>
        </w:numPr>
        <w:suppressAutoHyphens/>
        <w:ind w:left="720"/>
        <w:jc w:val="both"/>
        <w:rPr>
          <w:spacing w:val="-2"/>
        </w:rPr>
      </w:pPr>
      <w:r w:rsidRPr="00064933">
        <w:rPr>
          <w:spacing w:val="-2"/>
          <w:szCs w:val="24"/>
          <w:lang w:val="ru-RU"/>
        </w:rPr>
        <w:t>ОАО «Бишкектеплосеть» приглашает к подаче запечатанны</w:t>
      </w:r>
      <w:r w:rsidR="006D4B63">
        <w:rPr>
          <w:spacing w:val="-2"/>
          <w:szCs w:val="24"/>
          <w:lang w:val="ru-RU"/>
        </w:rPr>
        <w:t>е</w:t>
      </w:r>
      <w:r w:rsidRPr="00064933">
        <w:rPr>
          <w:spacing w:val="-2"/>
          <w:szCs w:val="24"/>
          <w:lang w:val="ru-RU"/>
        </w:rPr>
        <w:t xml:space="preserve"> тендерны</w:t>
      </w:r>
      <w:r w:rsidR="006D4B63">
        <w:rPr>
          <w:spacing w:val="-2"/>
          <w:szCs w:val="24"/>
          <w:lang w:val="ru-RU"/>
        </w:rPr>
        <w:t>е</w:t>
      </w:r>
      <w:r w:rsidRPr="00064933">
        <w:rPr>
          <w:spacing w:val="-2"/>
          <w:szCs w:val="24"/>
          <w:lang w:val="ru-RU"/>
        </w:rPr>
        <w:t xml:space="preserve"> заяв</w:t>
      </w:r>
      <w:r w:rsidR="006D4B63">
        <w:rPr>
          <w:spacing w:val="-2"/>
          <w:szCs w:val="24"/>
          <w:lang w:val="ru-RU"/>
        </w:rPr>
        <w:t>ки</w:t>
      </w:r>
      <w:r w:rsidRPr="00064933">
        <w:rPr>
          <w:spacing w:val="-2"/>
          <w:szCs w:val="24"/>
          <w:lang w:val="ru-RU"/>
        </w:rPr>
        <w:t xml:space="preserve"> от правомочных участников торгов на реконструкцию магистрального участка теплосети «Восток» от </w:t>
      </w:r>
      <w:proofErr w:type="gramStart"/>
      <w:r w:rsidRPr="00064933">
        <w:rPr>
          <w:spacing w:val="-2"/>
          <w:szCs w:val="24"/>
          <w:lang w:val="ru-RU"/>
        </w:rPr>
        <w:t>СК-В</w:t>
      </w:r>
      <w:proofErr w:type="gramEnd"/>
      <w:r w:rsidRPr="00064933">
        <w:rPr>
          <w:spacing w:val="-2"/>
          <w:szCs w:val="24"/>
          <w:lang w:val="ru-RU"/>
        </w:rPr>
        <w:t xml:space="preserve">-3а до Н.С. №4. Местонахождение строительной деятельности в г. Бишкек. Период проведения строительства запланирован на 2022-2023 гг., </w:t>
      </w:r>
      <w:r w:rsidRPr="00064933">
        <w:rPr>
          <w:lang w:val="ru-RU"/>
        </w:rPr>
        <w:t>преференциальная</w:t>
      </w:r>
      <w:r w:rsidRPr="00064933">
        <w:t xml:space="preserve"> </w:t>
      </w:r>
      <w:r w:rsidRPr="00064933">
        <w:rPr>
          <w:lang w:val="ru-RU"/>
        </w:rPr>
        <w:t>поправка</w:t>
      </w:r>
      <w:r w:rsidRPr="00064933">
        <w:t xml:space="preserve"> </w:t>
      </w:r>
      <w:r w:rsidRPr="00064933">
        <w:rPr>
          <w:lang w:val="ru-RU"/>
        </w:rPr>
        <w:t>не</w:t>
      </w:r>
      <w:r w:rsidRPr="00064933">
        <w:t xml:space="preserve"> </w:t>
      </w:r>
      <w:r w:rsidRPr="00064933">
        <w:rPr>
          <w:lang w:val="ru-RU"/>
        </w:rPr>
        <w:t>применяется</w:t>
      </w:r>
      <w:r w:rsidRPr="00064933">
        <w:rPr>
          <w:spacing w:val="-2"/>
        </w:rPr>
        <w:t>.</w:t>
      </w:r>
    </w:p>
    <w:p w:rsidR="0092276E" w:rsidRPr="00064933" w:rsidRDefault="0092276E" w:rsidP="0092276E">
      <w:pPr>
        <w:pStyle w:val="1"/>
        <w:numPr>
          <w:ilvl w:val="0"/>
          <w:numId w:val="1"/>
        </w:numPr>
        <w:suppressAutoHyphens/>
        <w:ind w:left="720"/>
        <w:jc w:val="both"/>
        <w:rPr>
          <w:spacing w:val="-2"/>
          <w:szCs w:val="24"/>
          <w:lang w:val="ru-RU"/>
        </w:rPr>
      </w:pPr>
      <w:r w:rsidRPr="00064933">
        <w:rPr>
          <w:spacing w:val="-2"/>
          <w:szCs w:val="24"/>
          <w:lang w:val="ru-RU"/>
        </w:rPr>
        <w:t xml:space="preserve">Участники торгов могут подать заявку на один или несколько </w:t>
      </w:r>
      <w:r w:rsidR="00E5387D">
        <w:rPr>
          <w:spacing w:val="-2"/>
          <w:szCs w:val="24"/>
          <w:lang w:val="ru-RU"/>
        </w:rPr>
        <w:t>лотов</w:t>
      </w:r>
      <w:r w:rsidRPr="00064933">
        <w:rPr>
          <w:spacing w:val="-2"/>
          <w:szCs w:val="24"/>
          <w:lang w:val="ru-RU"/>
        </w:rPr>
        <w:t>, как это дополнительно определено в тендерном документе. Участникам, желающим предложить скидки в случае, если им присуждается более одного контракта, будет разрешено сделать это, при условии, что эти скидки включены в Письмо-предложени</w:t>
      </w:r>
      <w:r>
        <w:rPr>
          <w:spacing w:val="-2"/>
          <w:szCs w:val="24"/>
          <w:lang w:val="ru-RU"/>
        </w:rPr>
        <w:t>я</w:t>
      </w:r>
      <w:r w:rsidRPr="00064933">
        <w:rPr>
          <w:spacing w:val="-2"/>
          <w:szCs w:val="24"/>
          <w:lang w:val="ru-RU"/>
        </w:rPr>
        <w:t>.</w:t>
      </w:r>
    </w:p>
    <w:p w:rsidR="0092276E" w:rsidRPr="002B0D93" w:rsidRDefault="0092276E" w:rsidP="0092276E">
      <w:pPr>
        <w:pStyle w:val="1"/>
        <w:numPr>
          <w:ilvl w:val="0"/>
          <w:numId w:val="1"/>
        </w:numPr>
        <w:suppressAutoHyphens/>
        <w:ind w:left="709" w:hanging="709"/>
        <w:jc w:val="both"/>
        <w:rPr>
          <w:bCs/>
          <w:i/>
          <w:iCs/>
          <w:spacing w:val="-2"/>
          <w:lang w:val="ru-RU"/>
        </w:rPr>
      </w:pPr>
      <w:r w:rsidRPr="00581B88">
        <w:rPr>
          <w:spacing w:val="-2"/>
          <w:szCs w:val="24"/>
          <w:lang w:val="ru-RU"/>
        </w:rPr>
        <w:t xml:space="preserve">Торги будут проводиться с использованием процедуры </w:t>
      </w:r>
      <w:proofErr w:type="gramStart"/>
      <w:r w:rsidRPr="00581B88">
        <w:rPr>
          <w:spacing w:val="-2"/>
          <w:szCs w:val="24"/>
          <w:lang w:val="ru-RU"/>
        </w:rPr>
        <w:t>Международных  конкурсных</w:t>
      </w:r>
      <w:proofErr w:type="gramEnd"/>
      <w:r w:rsidRPr="00581B88">
        <w:rPr>
          <w:spacing w:val="-2"/>
          <w:szCs w:val="24"/>
          <w:lang w:val="ru-RU"/>
        </w:rPr>
        <w:t xml:space="preserve"> торгов (МКТ) в соответствии с Руководством «Закупка товаров, работ и </w:t>
      </w:r>
      <w:proofErr w:type="spellStart"/>
      <w:r w:rsidRPr="00581B88">
        <w:rPr>
          <w:spacing w:val="-2"/>
          <w:szCs w:val="24"/>
          <w:lang w:val="ru-RU"/>
        </w:rPr>
        <w:t>неконсультационных</w:t>
      </w:r>
      <w:proofErr w:type="spellEnd"/>
      <w:r w:rsidRPr="00581B88">
        <w:rPr>
          <w:spacing w:val="-2"/>
          <w:szCs w:val="24"/>
          <w:lang w:val="ru-RU"/>
        </w:rPr>
        <w:t xml:space="preserve"> услуг заемщиками Всемирного банка по займам МБРР и кредитам и грантам МАР» от </w:t>
      </w:r>
      <w:r>
        <w:rPr>
          <w:spacing w:val="-2"/>
          <w:szCs w:val="24"/>
          <w:lang w:val="ru-RU"/>
        </w:rPr>
        <w:t>января 2011 г., пересмотренным в июле 2014 года</w:t>
      </w:r>
      <w:r w:rsidRPr="00581B88">
        <w:rPr>
          <w:spacing w:val="-2"/>
          <w:szCs w:val="24"/>
          <w:lang w:val="ru-RU"/>
        </w:rPr>
        <w:t xml:space="preserve"> («Руководства по закупкам»), и является открытым для всех правомочных участников, как определено в Руководстве по закупкам.</w:t>
      </w:r>
    </w:p>
    <w:p w:rsidR="0092276E" w:rsidRPr="008F4C5F" w:rsidRDefault="0092276E" w:rsidP="0092276E">
      <w:pPr>
        <w:pStyle w:val="a4"/>
        <w:rPr>
          <w:spacing w:val="-2"/>
          <w:lang w:val="ru-RU"/>
        </w:rPr>
      </w:pPr>
    </w:p>
    <w:p w:rsidR="0092276E" w:rsidRPr="00472A23" w:rsidRDefault="0092276E" w:rsidP="0092276E">
      <w:pPr>
        <w:pStyle w:val="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A60C74">
        <w:rPr>
          <w:spacing w:val="-2"/>
          <w:szCs w:val="24"/>
          <w:lang w:val="ru-RU"/>
        </w:rPr>
        <w:t xml:space="preserve">Заинтересованные правомочные участники торгов могут получить </w:t>
      </w:r>
      <w:r w:rsidRPr="00472A23">
        <w:rPr>
          <w:spacing w:val="-2"/>
          <w:szCs w:val="24"/>
          <w:lang w:val="ru-RU"/>
        </w:rPr>
        <w:t xml:space="preserve">дополнительную информацию в </w:t>
      </w:r>
      <w:r>
        <w:rPr>
          <w:spacing w:val="-2"/>
          <w:szCs w:val="24"/>
          <w:lang w:val="ru-RU"/>
        </w:rPr>
        <w:t>отд</w:t>
      </w:r>
      <w:r w:rsidRPr="00472A23">
        <w:rPr>
          <w:spacing w:val="-2"/>
          <w:szCs w:val="24"/>
          <w:lang w:val="ru-RU"/>
        </w:rPr>
        <w:t xml:space="preserve">еле </w:t>
      </w:r>
      <w:r>
        <w:rPr>
          <w:spacing w:val="-2"/>
          <w:szCs w:val="24"/>
          <w:lang w:val="ru-RU"/>
        </w:rPr>
        <w:t>р</w:t>
      </w:r>
      <w:r w:rsidRPr="00472A23">
        <w:rPr>
          <w:spacing w:val="-2"/>
          <w:szCs w:val="24"/>
          <w:lang w:val="ru-RU"/>
        </w:rPr>
        <w:t xml:space="preserve">еализации </w:t>
      </w:r>
      <w:r>
        <w:rPr>
          <w:spacing w:val="-2"/>
          <w:szCs w:val="24"/>
          <w:lang w:val="ru-RU"/>
        </w:rPr>
        <w:t>п</w:t>
      </w:r>
      <w:r w:rsidRPr="00472A23">
        <w:rPr>
          <w:spacing w:val="-2"/>
          <w:szCs w:val="24"/>
          <w:lang w:val="ru-RU"/>
        </w:rPr>
        <w:t xml:space="preserve">роекта </w:t>
      </w:r>
      <w:r>
        <w:rPr>
          <w:spacing w:val="-2"/>
          <w:szCs w:val="24"/>
          <w:lang w:val="ru-RU"/>
        </w:rPr>
        <w:t xml:space="preserve">ОАО </w:t>
      </w:r>
      <w:r w:rsidRPr="00472A23">
        <w:rPr>
          <w:spacing w:val="-2"/>
          <w:szCs w:val="24"/>
          <w:lang w:val="ru-RU"/>
        </w:rPr>
        <w:t xml:space="preserve">“Бишкектеплосеть” (БТС ОРП) у г-на </w:t>
      </w:r>
      <w:proofErr w:type="spellStart"/>
      <w:r w:rsidRPr="00472A23">
        <w:rPr>
          <w:spacing w:val="-2"/>
          <w:szCs w:val="24"/>
          <w:lang w:val="ru-RU"/>
        </w:rPr>
        <w:t>Нурлана</w:t>
      </w:r>
      <w:proofErr w:type="spellEnd"/>
      <w:r w:rsidRPr="00472A23">
        <w:rPr>
          <w:spacing w:val="-2"/>
          <w:szCs w:val="24"/>
          <w:lang w:val="ru-RU"/>
        </w:rPr>
        <w:t xml:space="preserve"> </w:t>
      </w:r>
      <w:proofErr w:type="spellStart"/>
      <w:r w:rsidRPr="00472A23">
        <w:rPr>
          <w:spacing w:val="-2"/>
          <w:szCs w:val="24"/>
          <w:lang w:val="ru-RU"/>
        </w:rPr>
        <w:t>Курумшиева</w:t>
      </w:r>
      <w:proofErr w:type="spellEnd"/>
      <w:r w:rsidRPr="00472A23">
        <w:rPr>
          <w:spacing w:val="-2"/>
          <w:szCs w:val="24"/>
          <w:lang w:val="ru-RU"/>
        </w:rPr>
        <w:t xml:space="preserve">, </w:t>
      </w:r>
      <w:r>
        <w:rPr>
          <w:spacing w:val="-2"/>
          <w:szCs w:val="24"/>
          <w:lang w:val="ru-RU"/>
        </w:rPr>
        <w:t xml:space="preserve">начальника </w:t>
      </w:r>
      <w:r w:rsidRPr="00472A23">
        <w:rPr>
          <w:spacing w:val="-2"/>
          <w:szCs w:val="24"/>
          <w:lang w:val="ru-RU"/>
        </w:rPr>
        <w:t>ОРП</w:t>
      </w:r>
      <w:r>
        <w:rPr>
          <w:spacing w:val="-2"/>
          <w:szCs w:val="24"/>
          <w:lang w:val="ru-RU"/>
        </w:rPr>
        <w:t xml:space="preserve">, </w:t>
      </w:r>
      <w:r>
        <w:rPr>
          <w:spacing w:val="-2"/>
          <w:szCs w:val="24"/>
          <w:lang w:val="en-US"/>
        </w:rPr>
        <w:t>e</w:t>
      </w:r>
      <w:r w:rsidRPr="009922EF">
        <w:rPr>
          <w:spacing w:val="-2"/>
          <w:szCs w:val="24"/>
          <w:lang w:val="ru-RU"/>
        </w:rPr>
        <w:t>-</w:t>
      </w:r>
      <w:r>
        <w:rPr>
          <w:spacing w:val="-2"/>
          <w:szCs w:val="24"/>
          <w:lang w:val="en-US"/>
        </w:rPr>
        <w:t>mail</w:t>
      </w:r>
      <w:r w:rsidRPr="009922EF">
        <w:rPr>
          <w:spacing w:val="-2"/>
          <w:szCs w:val="24"/>
          <w:lang w:val="ru-RU"/>
        </w:rPr>
        <w:t xml:space="preserve">: </w:t>
      </w:r>
      <w:proofErr w:type="spellStart"/>
      <w:r w:rsidRPr="00472A23">
        <w:rPr>
          <w:spacing w:val="-2"/>
          <w:szCs w:val="24"/>
          <w:lang w:val="ru-RU"/>
        </w:rPr>
        <w:t>piu@teplo</w:t>
      </w:r>
      <w:proofErr w:type="spellEnd"/>
      <w:r w:rsidRPr="00472A23">
        <w:rPr>
          <w:spacing w:val="-2"/>
          <w:szCs w:val="24"/>
        </w:rPr>
        <w:t>set</w:t>
      </w:r>
      <w:r w:rsidRPr="00472A23">
        <w:rPr>
          <w:spacing w:val="-2"/>
          <w:szCs w:val="24"/>
          <w:lang w:val="ru-RU"/>
        </w:rPr>
        <w:t>i.kg</w:t>
      </w:r>
      <w:r w:rsidRPr="00472A23">
        <w:rPr>
          <w:i/>
          <w:spacing w:val="-2"/>
          <w:szCs w:val="24"/>
          <w:lang w:val="ru-RU"/>
        </w:rPr>
        <w:t xml:space="preserve"> </w:t>
      </w:r>
      <w:r w:rsidRPr="00472A23">
        <w:rPr>
          <w:spacing w:val="-2"/>
          <w:szCs w:val="24"/>
          <w:lang w:val="ru-RU"/>
        </w:rPr>
        <w:t>и ознакомиться с тендерной документацией в рабочее время с 07:30 до 16:30</w:t>
      </w:r>
      <w:r>
        <w:rPr>
          <w:spacing w:val="-2"/>
          <w:szCs w:val="24"/>
          <w:lang w:val="ru-RU"/>
        </w:rPr>
        <w:t xml:space="preserve"> (время местное)</w:t>
      </w:r>
      <w:r w:rsidRPr="00472A23">
        <w:rPr>
          <w:spacing w:val="-2"/>
          <w:szCs w:val="24"/>
          <w:lang w:val="ru-RU"/>
        </w:rPr>
        <w:t xml:space="preserve"> по </w:t>
      </w:r>
      <w:r w:rsidR="006D4B63" w:rsidRPr="00472A23">
        <w:rPr>
          <w:spacing w:val="-2"/>
          <w:szCs w:val="24"/>
          <w:lang w:val="ru-RU"/>
        </w:rPr>
        <w:t>ниже</w:t>
      </w:r>
      <w:r w:rsidR="006D4B63" w:rsidRPr="00472A23">
        <w:rPr>
          <w:spacing w:val="-2"/>
          <w:szCs w:val="24"/>
          <w:lang w:val="ru-RU"/>
        </w:rPr>
        <w:t xml:space="preserve"> </w:t>
      </w:r>
      <w:r w:rsidRPr="00472A23">
        <w:rPr>
          <w:spacing w:val="-2"/>
          <w:szCs w:val="24"/>
          <w:lang w:val="ru-RU"/>
        </w:rPr>
        <w:t>указанному адресу.</w:t>
      </w:r>
      <w:bookmarkStart w:id="0" w:name="_GoBack"/>
      <w:bookmarkEnd w:id="0"/>
    </w:p>
    <w:p w:rsidR="0092276E" w:rsidRPr="00B36A84" w:rsidRDefault="0092276E" w:rsidP="0092276E">
      <w:pPr>
        <w:pStyle w:val="1"/>
        <w:rPr>
          <w:spacing w:val="-2"/>
          <w:szCs w:val="24"/>
          <w:lang w:val="ru-RU"/>
        </w:rPr>
      </w:pPr>
    </w:p>
    <w:p w:rsidR="0092276E" w:rsidRDefault="0092276E" w:rsidP="0092276E">
      <w:pPr>
        <w:pStyle w:val="1"/>
        <w:numPr>
          <w:ilvl w:val="0"/>
          <w:numId w:val="1"/>
        </w:numPr>
        <w:suppressAutoHyphens/>
        <w:ind w:left="709" w:hanging="709"/>
        <w:jc w:val="both"/>
        <w:rPr>
          <w:spacing w:val="-2"/>
          <w:szCs w:val="24"/>
          <w:lang w:val="ru-RU"/>
        </w:rPr>
      </w:pPr>
      <w:r w:rsidRPr="008335F4">
        <w:rPr>
          <w:spacing w:val="-2"/>
          <w:szCs w:val="24"/>
          <w:lang w:val="ru-RU"/>
        </w:rPr>
        <w:t>Тендерный документ на Английском</w:t>
      </w:r>
      <w:r>
        <w:rPr>
          <w:spacing w:val="-2"/>
          <w:szCs w:val="24"/>
          <w:lang w:val="ru-RU"/>
        </w:rPr>
        <w:t xml:space="preserve"> и/или Русском</w:t>
      </w:r>
      <w:r w:rsidRPr="008335F4">
        <w:rPr>
          <w:spacing w:val="-2"/>
          <w:szCs w:val="24"/>
          <w:lang w:val="ru-RU"/>
        </w:rPr>
        <w:t xml:space="preserve"> языке может быть приобретен заинтересованными правомочными участниками торгов после подачи письменного заявления по указанному ниже адресу и после уплаты невозмещаемого сбора в размере 100 долларов США (сто долларов США). </w:t>
      </w:r>
      <w:r w:rsidRPr="009B4BEE">
        <w:rPr>
          <w:spacing w:val="-2"/>
          <w:szCs w:val="24"/>
          <w:lang w:val="ru-RU"/>
        </w:rPr>
        <w:t xml:space="preserve">Способ оплаты – Оплата производится прямым перечислением средств на </w:t>
      </w:r>
      <w:r>
        <w:rPr>
          <w:spacing w:val="-2"/>
          <w:szCs w:val="24"/>
          <w:lang w:val="ru-RU"/>
        </w:rPr>
        <w:t>один из указанных счетов:</w:t>
      </w:r>
    </w:p>
    <w:p w:rsidR="0092276E" w:rsidRDefault="0092276E" w:rsidP="0092276E">
      <w:pPr>
        <w:pStyle w:val="1"/>
        <w:suppressAutoHyphens/>
        <w:jc w:val="both"/>
        <w:rPr>
          <w:spacing w:val="-2"/>
          <w:szCs w:val="24"/>
          <w:lang w:val="ru-RU"/>
        </w:rPr>
      </w:pPr>
    </w:p>
    <w:p w:rsidR="0092276E" w:rsidRDefault="0092276E" w:rsidP="0092276E">
      <w:pPr>
        <w:pStyle w:val="1"/>
        <w:suppressAutoHyphens/>
        <w:ind w:left="709"/>
        <w:jc w:val="both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 xml:space="preserve">Оплата производится прямым перечислением на следующий расчетный счет проекта: </w:t>
      </w:r>
      <w:r w:rsidRPr="009B4BEE">
        <w:rPr>
          <w:spacing w:val="-2"/>
          <w:szCs w:val="24"/>
          <w:lang w:val="ru-RU"/>
        </w:rPr>
        <w:t xml:space="preserve">Банк-посредник SWIFT: CITIUS33 Наименование: </w:t>
      </w:r>
      <w:proofErr w:type="spellStart"/>
      <w:r w:rsidRPr="009B4BEE">
        <w:rPr>
          <w:spacing w:val="-2"/>
          <w:szCs w:val="24"/>
          <w:lang w:val="ru-RU"/>
        </w:rPr>
        <w:t>CitiBank</w:t>
      </w:r>
      <w:proofErr w:type="spellEnd"/>
      <w:r w:rsidRPr="009B4BEE">
        <w:rPr>
          <w:spacing w:val="-2"/>
          <w:szCs w:val="24"/>
          <w:lang w:val="ru-RU"/>
        </w:rPr>
        <w:t xml:space="preserve"> N.A., Нью-Йорк. Банк-получатель SWIFT: TJSCRU</w:t>
      </w:r>
      <w:r>
        <w:rPr>
          <w:spacing w:val="-2"/>
          <w:szCs w:val="24"/>
          <w:lang w:val="ru-RU"/>
        </w:rPr>
        <w:t>ММ,</w:t>
      </w:r>
      <w:r w:rsidRPr="009B4BEE">
        <w:rPr>
          <w:spacing w:val="-2"/>
          <w:szCs w:val="24"/>
          <w:lang w:val="ru-RU"/>
        </w:rPr>
        <w:t xml:space="preserve"> Счет 36313578, Наименование </w:t>
      </w:r>
      <w:proofErr w:type="spellStart"/>
      <w:r w:rsidRPr="009B4BEE">
        <w:rPr>
          <w:spacing w:val="-2"/>
          <w:szCs w:val="24"/>
          <w:lang w:val="ru-RU"/>
        </w:rPr>
        <w:t>ТранскапиталБанк</w:t>
      </w:r>
      <w:proofErr w:type="spellEnd"/>
      <w:r w:rsidRPr="009B4BEE">
        <w:rPr>
          <w:spacing w:val="-2"/>
          <w:szCs w:val="24"/>
          <w:lang w:val="ru-RU"/>
        </w:rPr>
        <w:t>. Получатель SWIFT: AIYLKG22, счет: 1350108039952639, Наименование</w:t>
      </w:r>
      <w:r w:rsidR="00E5387D">
        <w:rPr>
          <w:spacing w:val="-2"/>
          <w:szCs w:val="24"/>
          <w:lang w:val="ru-RU"/>
        </w:rPr>
        <w:t xml:space="preserve"> </w:t>
      </w:r>
      <w:proofErr w:type="spellStart"/>
      <w:r w:rsidRPr="009B4BEE">
        <w:rPr>
          <w:spacing w:val="-2"/>
          <w:szCs w:val="24"/>
          <w:lang w:val="ru-RU"/>
        </w:rPr>
        <w:t>Айыл</w:t>
      </w:r>
      <w:proofErr w:type="spellEnd"/>
      <w:r w:rsidRPr="009B4BEE">
        <w:rPr>
          <w:spacing w:val="-2"/>
          <w:szCs w:val="24"/>
          <w:lang w:val="ru-RU"/>
        </w:rPr>
        <w:t xml:space="preserve"> Банк. </w:t>
      </w:r>
    </w:p>
    <w:p w:rsidR="0092276E" w:rsidRDefault="0092276E" w:rsidP="0092276E">
      <w:pPr>
        <w:pStyle w:val="1"/>
        <w:suppressAutoHyphens/>
        <w:ind w:left="709"/>
        <w:jc w:val="both"/>
        <w:rPr>
          <w:spacing w:val="-2"/>
          <w:szCs w:val="24"/>
          <w:lang w:val="en-US"/>
        </w:rPr>
      </w:pPr>
    </w:p>
    <w:p w:rsidR="0092276E" w:rsidRPr="00B36A84" w:rsidRDefault="0092276E" w:rsidP="0092276E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szCs w:val="24"/>
          <w:lang w:val="ru-RU"/>
        </w:rPr>
      </w:pPr>
      <w:r w:rsidRPr="00544303">
        <w:rPr>
          <w:spacing w:val="-2"/>
          <w:szCs w:val="24"/>
          <w:lang w:val="ru-RU"/>
        </w:rPr>
        <w:t xml:space="preserve">Тендерные предложения должны быть доставлены по адресу, указанному ниже </w:t>
      </w:r>
      <w:r>
        <w:rPr>
          <w:spacing w:val="-2"/>
          <w:szCs w:val="24"/>
          <w:lang w:val="ru-RU"/>
        </w:rPr>
        <w:t>в</w:t>
      </w:r>
      <w:r w:rsidRPr="00544303">
        <w:rPr>
          <w:spacing w:val="-2"/>
          <w:szCs w:val="24"/>
          <w:lang w:val="ru-RU"/>
        </w:rPr>
        <w:t xml:space="preserve"> или </w:t>
      </w:r>
      <w:r w:rsidRPr="00656A0C">
        <w:rPr>
          <w:spacing w:val="-2"/>
          <w:szCs w:val="24"/>
          <w:lang w:val="ru-RU"/>
        </w:rPr>
        <w:t xml:space="preserve">до </w:t>
      </w:r>
      <w:r w:rsidRPr="00656A0C">
        <w:rPr>
          <w:b/>
          <w:spacing w:val="-2"/>
          <w:szCs w:val="24"/>
          <w:lang w:val="ru-RU"/>
        </w:rPr>
        <w:t xml:space="preserve">14:00 (время </w:t>
      </w:r>
      <w:proofErr w:type="spellStart"/>
      <w:r w:rsidRPr="00656A0C">
        <w:rPr>
          <w:b/>
          <w:spacing w:val="-2"/>
          <w:szCs w:val="24"/>
          <w:lang w:val="ru-RU"/>
        </w:rPr>
        <w:t>Бишкеское</w:t>
      </w:r>
      <w:proofErr w:type="spellEnd"/>
      <w:r w:rsidRPr="00656A0C">
        <w:rPr>
          <w:b/>
          <w:spacing w:val="-2"/>
          <w:szCs w:val="24"/>
          <w:lang w:val="ru-RU"/>
        </w:rPr>
        <w:t>) 8-го сентября 2022 г</w:t>
      </w:r>
      <w:r w:rsidRPr="002920E0">
        <w:rPr>
          <w:b/>
          <w:spacing w:val="-2"/>
          <w:szCs w:val="24"/>
          <w:lang w:val="ru-RU"/>
        </w:rPr>
        <w:t>.</w:t>
      </w:r>
      <w:r w:rsidRPr="00544303">
        <w:rPr>
          <w:spacing w:val="-2"/>
          <w:szCs w:val="24"/>
          <w:lang w:val="ru-RU"/>
        </w:rPr>
        <w:t xml:space="preserve"> Электронные торги </w:t>
      </w:r>
      <w:r w:rsidRPr="00535A7F">
        <w:rPr>
          <w:b/>
          <w:spacing w:val="-2"/>
          <w:szCs w:val="24"/>
          <w:lang w:val="ru-RU"/>
        </w:rPr>
        <w:t>не будут</w:t>
      </w:r>
      <w:r w:rsidRPr="00544303">
        <w:rPr>
          <w:spacing w:val="-2"/>
          <w:szCs w:val="24"/>
          <w:lang w:val="ru-RU"/>
        </w:rPr>
        <w:t xml:space="preserve"> разрешены. Поздние заявки будут отклонены. </w:t>
      </w:r>
      <w:r>
        <w:rPr>
          <w:spacing w:val="-2"/>
          <w:szCs w:val="24"/>
          <w:lang w:val="ru-RU"/>
        </w:rPr>
        <w:t>Наружные к</w:t>
      </w:r>
      <w:r w:rsidRPr="00544303">
        <w:rPr>
          <w:spacing w:val="-2"/>
          <w:szCs w:val="24"/>
          <w:lang w:val="ru-RU"/>
        </w:rPr>
        <w:t xml:space="preserve">онверты заявки с пометкой «ОРИГИНАЛ», </w:t>
      </w:r>
      <w:r>
        <w:rPr>
          <w:spacing w:val="-2"/>
          <w:szCs w:val="24"/>
          <w:lang w:val="ru-RU"/>
        </w:rPr>
        <w:t>и</w:t>
      </w:r>
      <w:r w:rsidRPr="00544303">
        <w:rPr>
          <w:spacing w:val="-2"/>
          <w:szCs w:val="24"/>
          <w:lang w:val="ru-RU"/>
        </w:rPr>
        <w:t xml:space="preserve"> внутренние конверты с пометкой «ТЕХНИЧЕСКАЯ ЧАСТЬ» будут публично открыты в присутствии представителей, назначенных Участниками торгов, и всех, кто захочет принять участие, по адресу, указанному ниже </w:t>
      </w:r>
      <w:r>
        <w:rPr>
          <w:spacing w:val="-2"/>
          <w:szCs w:val="24"/>
          <w:lang w:val="ru-RU"/>
        </w:rPr>
        <w:t xml:space="preserve">в </w:t>
      </w:r>
      <w:r w:rsidRPr="00656A0C">
        <w:rPr>
          <w:b/>
          <w:spacing w:val="-2"/>
          <w:szCs w:val="24"/>
          <w:lang w:val="ru-RU"/>
        </w:rPr>
        <w:t xml:space="preserve">14:00 (время </w:t>
      </w:r>
      <w:proofErr w:type="spellStart"/>
      <w:r w:rsidRPr="00656A0C">
        <w:rPr>
          <w:b/>
          <w:spacing w:val="-2"/>
          <w:szCs w:val="24"/>
          <w:lang w:val="ru-RU"/>
        </w:rPr>
        <w:t>Бишкекское</w:t>
      </w:r>
      <w:proofErr w:type="spellEnd"/>
      <w:r w:rsidRPr="00656A0C">
        <w:rPr>
          <w:b/>
          <w:spacing w:val="-2"/>
          <w:szCs w:val="24"/>
          <w:lang w:val="ru-RU"/>
        </w:rPr>
        <w:t>) 8-го сентября 2022 г.</w:t>
      </w:r>
      <w:r w:rsidRPr="006D708D">
        <w:rPr>
          <w:spacing w:val="-2"/>
          <w:szCs w:val="24"/>
          <w:lang w:val="ru-RU"/>
        </w:rPr>
        <w:t xml:space="preserve"> Все</w:t>
      </w:r>
      <w:r w:rsidRPr="00544303">
        <w:rPr>
          <w:spacing w:val="-2"/>
          <w:szCs w:val="24"/>
          <w:lang w:val="ru-RU"/>
        </w:rPr>
        <w:t xml:space="preserve"> ко</w:t>
      </w:r>
      <w:r>
        <w:rPr>
          <w:spacing w:val="-2"/>
          <w:szCs w:val="24"/>
          <w:lang w:val="ru-RU"/>
        </w:rPr>
        <w:t>нверты с пометкой «</w:t>
      </w:r>
      <w:r w:rsidRPr="00544303">
        <w:rPr>
          <w:spacing w:val="-2"/>
          <w:szCs w:val="24"/>
          <w:lang w:val="ru-RU"/>
        </w:rPr>
        <w:t xml:space="preserve">ФИНАНСОВАЯ ЧАСТЬ» должны оставаться в нераспечатанном виде и храниться у </w:t>
      </w:r>
      <w:r>
        <w:rPr>
          <w:spacing w:val="-2"/>
          <w:szCs w:val="24"/>
          <w:lang w:val="ru-RU"/>
        </w:rPr>
        <w:t>Работодателя</w:t>
      </w:r>
      <w:r w:rsidRPr="00544303">
        <w:rPr>
          <w:spacing w:val="-2"/>
          <w:szCs w:val="24"/>
          <w:lang w:val="ru-RU"/>
        </w:rPr>
        <w:t xml:space="preserve"> до второго публичного вскрытия.</w:t>
      </w:r>
      <w:r>
        <w:rPr>
          <w:spacing w:val="-2"/>
          <w:szCs w:val="24"/>
          <w:lang w:val="ru-RU"/>
        </w:rPr>
        <w:t xml:space="preserve"> </w:t>
      </w:r>
    </w:p>
    <w:p w:rsidR="0092276E" w:rsidRPr="00B36A84" w:rsidRDefault="0092276E" w:rsidP="0092276E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pacing w:val="-2"/>
          <w:szCs w:val="24"/>
          <w:lang w:val="ru-RU"/>
        </w:rPr>
      </w:pPr>
      <w:r w:rsidRPr="005F35F1">
        <w:rPr>
          <w:noProof/>
          <w:spacing w:val="-2"/>
          <w:lang w:val="ru-RU"/>
        </w:rPr>
        <w:t>Обращается внимание на Положения о закупках, требующие от Заемщика раскрывать информацию о бенефициарном владении победившего участника торгов в рамках Уведомления о присуждении контракта, используя Форму раскрытия информации о бенефициарной собственности, включенную в тендерный документ.</w:t>
      </w:r>
    </w:p>
    <w:p w:rsidR="0092276E" w:rsidRDefault="0092276E" w:rsidP="0092276E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i/>
          <w:spacing w:val="-2"/>
          <w:szCs w:val="24"/>
          <w:lang w:val="ru-RU"/>
        </w:rPr>
      </w:pPr>
      <w:r w:rsidRPr="00D77667">
        <w:rPr>
          <w:spacing w:val="-2"/>
          <w:szCs w:val="24"/>
          <w:lang w:val="ru-RU"/>
        </w:rPr>
        <w:t xml:space="preserve">Все </w:t>
      </w:r>
      <w:r>
        <w:rPr>
          <w:spacing w:val="-2"/>
          <w:szCs w:val="24"/>
          <w:lang w:val="ru-RU"/>
        </w:rPr>
        <w:t>конкурсные предложения</w:t>
      </w:r>
      <w:r w:rsidRPr="00D77667">
        <w:rPr>
          <w:spacing w:val="-2"/>
          <w:szCs w:val="24"/>
          <w:lang w:val="ru-RU"/>
        </w:rPr>
        <w:t xml:space="preserve"> должны сопровождаться </w:t>
      </w:r>
      <w:r w:rsidRPr="00654CA7">
        <w:rPr>
          <w:b/>
          <w:i/>
          <w:spacing w:val="-2"/>
          <w:szCs w:val="24"/>
          <w:lang w:val="ru-RU"/>
        </w:rPr>
        <w:t xml:space="preserve">гарантией обеспечения заявки в </w:t>
      </w:r>
      <w:r>
        <w:rPr>
          <w:b/>
          <w:i/>
          <w:spacing w:val="-2"/>
          <w:szCs w:val="24"/>
          <w:lang w:val="ru-RU"/>
        </w:rPr>
        <w:t>размере:</w:t>
      </w:r>
    </w:p>
    <w:p w:rsidR="0092276E" w:rsidRPr="00064933" w:rsidRDefault="0092276E" w:rsidP="0092276E">
      <w:pPr>
        <w:pStyle w:val="1"/>
        <w:suppressAutoHyphens/>
        <w:jc w:val="both"/>
        <w:rPr>
          <w:lang w:val="ru-RU"/>
        </w:rPr>
      </w:pPr>
      <w:r w:rsidRPr="00064933">
        <w:rPr>
          <w:spacing w:val="-2"/>
          <w:lang w:val="ru-RU"/>
        </w:rPr>
        <w:t>Лот 1- 53</w:t>
      </w:r>
      <w:r w:rsidRPr="00064933">
        <w:rPr>
          <w:spacing w:val="-2"/>
          <w:lang w:val="en-US"/>
        </w:rPr>
        <w:t> </w:t>
      </w:r>
      <w:r w:rsidRPr="00064933">
        <w:rPr>
          <w:spacing w:val="-2"/>
          <w:lang w:val="ru-RU"/>
        </w:rPr>
        <w:t xml:space="preserve">000,00 </w:t>
      </w:r>
      <w:r w:rsidR="006D4B63">
        <w:rPr>
          <w:spacing w:val="-2"/>
          <w:lang w:val="ru-RU"/>
        </w:rPr>
        <w:t xml:space="preserve">(пятьдесят три тысячи) </w:t>
      </w:r>
      <w:r w:rsidR="006D4B63" w:rsidRPr="00064933">
        <w:rPr>
          <w:spacing w:val="-2"/>
          <w:lang w:val="ru-RU"/>
        </w:rPr>
        <w:t>долларов США</w:t>
      </w:r>
      <w:r w:rsidRPr="00064933">
        <w:rPr>
          <w:lang w:val="ru-RU"/>
        </w:rPr>
        <w:t>;</w:t>
      </w:r>
    </w:p>
    <w:p w:rsidR="0092276E" w:rsidRPr="00064933" w:rsidRDefault="0092276E" w:rsidP="0092276E">
      <w:pPr>
        <w:pStyle w:val="1"/>
        <w:suppressAutoHyphens/>
        <w:jc w:val="both"/>
        <w:rPr>
          <w:lang w:val="ru-RU"/>
        </w:rPr>
      </w:pPr>
      <w:r w:rsidRPr="00064933">
        <w:rPr>
          <w:lang w:val="ru-RU"/>
        </w:rPr>
        <w:t xml:space="preserve">Лот 2-  130 000,00 </w:t>
      </w:r>
      <w:r w:rsidR="006D4B63">
        <w:rPr>
          <w:lang w:val="ru-RU"/>
        </w:rPr>
        <w:t xml:space="preserve">(сто тридцать тысяч) </w:t>
      </w:r>
      <w:r w:rsidRPr="00064933">
        <w:rPr>
          <w:lang w:val="ru-RU"/>
        </w:rPr>
        <w:t>долларов США;</w:t>
      </w:r>
    </w:p>
    <w:p w:rsidR="0092276E" w:rsidRDefault="0092276E" w:rsidP="0092276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/>
          <w:i/>
          <w:spacing w:val="-2"/>
          <w:szCs w:val="24"/>
          <w:lang w:val="ru-RU"/>
        </w:rPr>
      </w:pPr>
      <w:r w:rsidRPr="00064933">
        <w:rPr>
          <w:lang w:val="ru-RU"/>
        </w:rPr>
        <w:tab/>
        <w:t>Лот 3 – 130 000,00</w:t>
      </w:r>
      <w:r w:rsidR="006D4B63">
        <w:rPr>
          <w:lang w:val="ru-RU"/>
        </w:rPr>
        <w:t xml:space="preserve"> (сто тридцать тысяч)</w:t>
      </w:r>
      <w:r w:rsidRPr="00064933">
        <w:rPr>
          <w:lang w:val="ru-RU"/>
        </w:rPr>
        <w:t xml:space="preserve"> долларов США</w:t>
      </w:r>
      <w:r w:rsidRPr="00064933">
        <w:rPr>
          <w:b/>
          <w:i/>
          <w:spacing w:val="-2"/>
          <w:szCs w:val="24"/>
          <w:lang w:val="ru-RU"/>
        </w:rPr>
        <w:t>.</w:t>
      </w:r>
    </w:p>
    <w:p w:rsidR="0092276E" w:rsidRPr="006D560A" w:rsidRDefault="0092276E" w:rsidP="0092276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i/>
          <w:szCs w:val="24"/>
          <w:lang w:val="ru-RU"/>
        </w:rPr>
      </w:pPr>
      <w:r w:rsidRPr="005F35F1">
        <w:rPr>
          <w:spacing w:val="-2"/>
          <w:lang w:val="ru-RU"/>
        </w:rPr>
        <w:t>9</w:t>
      </w:r>
      <w:r w:rsidRPr="006D560A">
        <w:rPr>
          <w:spacing w:val="-2"/>
          <w:lang w:val="ru-RU"/>
        </w:rPr>
        <w:t xml:space="preserve">. </w:t>
      </w:r>
      <w:r w:rsidRPr="006D560A">
        <w:rPr>
          <w:spacing w:val="-2"/>
          <w:lang w:val="ru-RU"/>
        </w:rPr>
        <w:tab/>
      </w:r>
      <w:r w:rsidRPr="00894EDD">
        <w:rPr>
          <w:szCs w:val="24"/>
          <w:lang w:val="ru-RU"/>
        </w:rPr>
        <w:t>Упомянутый</w:t>
      </w:r>
      <w:r w:rsidRPr="006D560A">
        <w:rPr>
          <w:szCs w:val="24"/>
          <w:lang w:val="ru-RU"/>
        </w:rPr>
        <w:t xml:space="preserve"> </w:t>
      </w:r>
      <w:r w:rsidRPr="00894EDD">
        <w:rPr>
          <w:szCs w:val="24"/>
          <w:lang w:val="ru-RU"/>
        </w:rPr>
        <w:t>выше</w:t>
      </w:r>
      <w:r w:rsidRPr="006D560A">
        <w:rPr>
          <w:szCs w:val="24"/>
          <w:lang w:val="ru-RU"/>
        </w:rPr>
        <w:t xml:space="preserve"> </w:t>
      </w:r>
      <w:r w:rsidRPr="00894EDD">
        <w:rPr>
          <w:szCs w:val="24"/>
          <w:lang w:val="ru-RU"/>
        </w:rPr>
        <w:t>адрес</w:t>
      </w:r>
      <w:r w:rsidRPr="006D560A">
        <w:rPr>
          <w:szCs w:val="24"/>
          <w:lang w:val="ru-RU"/>
        </w:rPr>
        <w:t>:</w:t>
      </w:r>
      <w:r w:rsidRPr="006D560A">
        <w:rPr>
          <w:i/>
          <w:szCs w:val="24"/>
          <w:lang w:val="ru-RU"/>
        </w:rPr>
        <w:t xml:space="preserve"> </w:t>
      </w:r>
    </w:p>
    <w:p w:rsidR="0092276E" w:rsidRDefault="0092276E" w:rsidP="0092276E">
      <w:pPr>
        <w:rPr>
          <w:b/>
          <w:lang w:val="ru-RU"/>
        </w:rPr>
      </w:pPr>
      <w:r>
        <w:rPr>
          <w:b/>
          <w:lang w:val="ru-RU"/>
        </w:rPr>
        <w:t>Кому:</w:t>
      </w:r>
      <w:r>
        <w:rPr>
          <w:b/>
          <w:lang w:val="ru-RU"/>
        </w:rPr>
        <w:tab/>
        <w:t xml:space="preserve">г-ну </w:t>
      </w:r>
      <w:proofErr w:type="spellStart"/>
      <w:r>
        <w:rPr>
          <w:b/>
          <w:lang w:val="ru-RU"/>
        </w:rPr>
        <w:t>Нурлану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Курумшиеву</w:t>
      </w:r>
      <w:proofErr w:type="spellEnd"/>
    </w:p>
    <w:p w:rsidR="0092276E" w:rsidRPr="006D560A" w:rsidRDefault="0092276E" w:rsidP="0092276E">
      <w:pPr>
        <w:rPr>
          <w:b/>
          <w:lang w:val="ru-RU"/>
        </w:rPr>
      </w:pPr>
      <w:r>
        <w:rPr>
          <w:b/>
          <w:lang w:val="ru-RU"/>
        </w:rPr>
        <w:t>Ул</w:t>
      </w:r>
      <w:r w:rsidRPr="006D560A"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Жукеева</w:t>
      </w:r>
      <w:proofErr w:type="spellEnd"/>
      <w:r w:rsidRPr="006D560A">
        <w:rPr>
          <w:b/>
          <w:lang w:val="ru-RU"/>
        </w:rPr>
        <w:t>-</w:t>
      </w:r>
      <w:r>
        <w:rPr>
          <w:b/>
          <w:lang w:val="ru-RU"/>
        </w:rPr>
        <w:t>Пудовкина</w:t>
      </w:r>
      <w:r w:rsidRPr="006D560A">
        <w:rPr>
          <w:b/>
          <w:lang w:val="ru-RU"/>
        </w:rPr>
        <w:t xml:space="preserve"> 2/1</w:t>
      </w:r>
    </w:p>
    <w:p w:rsidR="0092276E" w:rsidRPr="006D560A" w:rsidRDefault="0092276E" w:rsidP="0092276E">
      <w:pPr>
        <w:rPr>
          <w:b/>
          <w:lang w:val="ru-RU"/>
        </w:rPr>
      </w:pPr>
      <w:r w:rsidRPr="006D560A">
        <w:rPr>
          <w:b/>
          <w:lang w:val="ru-RU"/>
        </w:rPr>
        <w:t>4-</w:t>
      </w:r>
      <w:r>
        <w:rPr>
          <w:b/>
          <w:lang w:val="ru-RU"/>
        </w:rPr>
        <w:t>ый</w:t>
      </w:r>
      <w:r w:rsidRPr="006D560A">
        <w:rPr>
          <w:b/>
          <w:lang w:val="ru-RU"/>
        </w:rPr>
        <w:t xml:space="preserve"> </w:t>
      </w:r>
      <w:r>
        <w:rPr>
          <w:b/>
          <w:lang w:val="ru-RU"/>
        </w:rPr>
        <w:t>этаж</w:t>
      </w:r>
      <w:r w:rsidRPr="006D560A">
        <w:rPr>
          <w:b/>
          <w:lang w:val="ru-RU"/>
        </w:rPr>
        <w:t xml:space="preserve">, </w:t>
      </w:r>
      <w:r>
        <w:rPr>
          <w:b/>
          <w:lang w:val="ru-RU"/>
        </w:rPr>
        <w:t>ОРП</w:t>
      </w:r>
    </w:p>
    <w:p w:rsidR="0092276E" w:rsidRDefault="00E5387D" w:rsidP="0092276E">
      <w:pPr>
        <w:rPr>
          <w:b/>
          <w:lang w:val="ru-RU"/>
        </w:rPr>
      </w:pPr>
      <w:r>
        <w:rPr>
          <w:b/>
          <w:lang w:val="ru-RU"/>
        </w:rPr>
        <w:t>г</w:t>
      </w:r>
      <w:r w:rsidR="0092276E" w:rsidRPr="00157967">
        <w:rPr>
          <w:b/>
          <w:lang w:val="ru-RU"/>
        </w:rPr>
        <w:t xml:space="preserve">. </w:t>
      </w:r>
      <w:r w:rsidR="0092276E">
        <w:rPr>
          <w:b/>
          <w:lang w:val="ru-RU"/>
        </w:rPr>
        <w:t>Бишкек</w:t>
      </w:r>
      <w:r w:rsidR="0092276E" w:rsidRPr="00157967">
        <w:rPr>
          <w:b/>
          <w:lang w:val="ru-RU"/>
        </w:rPr>
        <w:t xml:space="preserve"> </w:t>
      </w:r>
    </w:p>
    <w:p w:rsidR="0092276E" w:rsidRPr="00157967" w:rsidRDefault="0092276E" w:rsidP="0092276E">
      <w:pPr>
        <w:rPr>
          <w:b/>
          <w:lang w:val="ru-RU"/>
        </w:rPr>
      </w:pPr>
      <w:r>
        <w:rPr>
          <w:b/>
          <w:lang w:val="ru-RU"/>
        </w:rPr>
        <w:t>Почтовый индекс: 720031</w:t>
      </w:r>
    </w:p>
    <w:p w:rsidR="0092276E" w:rsidRPr="00157967" w:rsidRDefault="0092276E" w:rsidP="0092276E">
      <w:pPr>
        <w:rPr>
          <w:b/>
          <w:lang w:val="ru-RU"/>
        </w:rPr>
      </w:pPr>
      <w:r>
        <w:rPr>
          <w:b/>
          <w:lang w:val="ru-RU"/>
        </w:rPr>
        <w:t>Кыргызская республика</w:t>
      </w:r>
      <w:r w:rsidRPr="00157967">
        <w:rPr>
          <w:b/>
          <w:lang w:val="ru-RU"/>
        </w:rPr>
        <w:t xml:space="preserve"> </w:t>
      </w:r>
    </w:p>
    <w:p w:rsidR="0092276E" w:rsidRPr="00157967" w:rsidRDefault="0092276E" w:rsidP="0092276E">
      <w:pPr>
        <w:rPr>
          <w:b/>
          <w:lang w:val="ru-RU"/>
        </w:rPr>
      </w:pPr>
      <w:r>
        <w:rPr>
          <w:b/>
          <w:lang w:val="ru-RU"/>
        </w:rPr>
        <w:t>Тел.</w:t>
      </w:r>
      <w:r w:rsidRPr="00157967">
        <w:rPr>
          <w:b/>
          <w:lang w:val="ru-RU"/>
        </w:rPr>
        <w:t>: +(996) 312 56 11 01</w:t>
      </w:r>
      <w:r>
        <w:rPr>
          <w:b/>
          <w:lang w:val="ru-RU"/>
        </w:rPr>
        <w:t>; +(996) 312 56 88 22</w:t>
      </w:r>
    </w:p>
    <w:p w:rsidR="0092276E" w:rsidRPr="00157967" w:rsidRDefault="0092276E" w:rsidP="0092276E">
      <w:pPr>
        <w:rPr>
          <w:b/>
          <w:lang w:val="ru-RU"/>
        </w:rPr>
      </w:pPr>
      <w:r>
        <w:rPr>
          <w:b/>
          <w:lang w:val="ru-RU"/>
        </w:rPr>
        <w:t>Факс</w:t>
      </w:r>
      <w:r w:rsidRPr="00157967">
        <w:rPr>
          <w:b/>
          <w:lang w:val="ru-RU"/>
        </w:rPr>
        <w:t xml:space="preserve">: +(996) 312 59 14 56 </w:t>
      </w:r>
    </w:p>
    <w:p w:rsidR="0092276E" w:rsidRDefault="0092276E" w:rsidP="0092276E">
      <w:pPr>
        <w:rPr>
          <w:b/>
          <w:lang w:val="ru-RU"/>
        </w:rPr>
      </w:pPr>
      <w:r>
        <w:rPr>
          <w:b/>
          <w:lang w:val="ru-RU"/>
        </w:rPr>
        <w:t>Эл. почта</w:t>
      </w:r>
      <w:r w:rsidRPr="00157967">
        <w:rPr>
          <w:b/>
          <w:lang w:val="ru-RU"/>
        </w:rPr>
        <w:t xml:space="preserve">: </w:t>
      </w:r>
      <w:r w:rsidRPr="00654CA7">
        <w:rPr>
          <w:b/>
        </w:rPr>
        <w:t>piu</w:t>
      </w:r>
      <w:r w:rsidRPr="00157967">
        <w:rPr>
          <w:b/>
          <w:lang w:val="ru-RU"/>
        </w:rPr>
        <w:t>@</w:t>
      </w:r>
      <w:r w:rsidRPr="00654CA7">
        <w:rPr>
          <w:b/>
        </w:rPr>
        <w:t>teplo</w:t>
      </w:r>
      <w:r>
        <w:rPr>
          <w:b/>
        </w:rPr>
        <w:t>set</w:t>
      </w:r>
      <w:r w:rsidRPr="00654CA7">
        <w:rPr>
          <w:b/>
        </w:rPr>
        <w:t>i</w:t>
      </w:r>
      <w:r w:rsidRPr="00157967">
        <w:rPr>
          <w:b/>
          <w:lang w:val="ru-RU"/>
        </w:rPr>
        <w:t>.</w:t>
      </w:r>
      <w:r w:rsidRPr="00654CA7">
        <w:rPr>
          <w:b/>
        </w:rPr>
        <w:t>kg</w:t>
      </w:r>
      <w:r w:rsidRPr="00157967">
        <w:rPr>
          <w:b/>
          <w:lang w:val="ru-RU"/>
        </w:rPr>
        <w:t xml:space="preserve"> </w:t>
      </w:r>
    </w:p>
    <w:p w:rsidR="00700979" w:rsidRPr="0092276E" w:rsidRDefault="006D4B63">
      <w:pPr>
        <w:rPr>
          <w:lang w:val="ru-RU"/>
        </w:rPr>
      </w:pPr>
    </w:p>
    <w:sectPr w:rsidR="00700979" w:rsidRPr="0092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1514"/>
    <w:multiLevelType w:val="hybridMultilevel"/>
    <w:tmpl w:val="66CE53EE"/>
    <w:lvl w:ilvl="0" w:tplc="4C62CC5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E"/>
    <w:rsid w:val="001A407B"/>
    <w:rsid w:val="002C34B4"/>
    <w:rsid w:val="0057008C"/>
    <w:rsid w:val="005C16A7"/>
    <w:rsid w:val="006D4B63"/>
    <w:rsid w:val="0092276E"/>
    <w:rsid w:val="00A70CF2"/>
    <w:rsid w:val="00E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A7DB"/>
  <w15:chartTrackingRefBased/>
  <w15:docId w15:val="{77B5B82B-A6B2-4BC8-A7FB-3EBE5F51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3"/>
    <w:qFormat/>
    <w:rsid w:val="0092276E"/>
    <w:pPr>
      <w:ind w:left="720"/>
      <w:contextualSpacing/>
    </w:pPr>
    <w:rPr>
      <w:lang w:val="x-none" w:eastAsia="x-none"/>
    </w:rPr>
  </w:style>
  <w:style w:type="paragraph" w:customStyle="1" w:styleId="Heading1a">
    <w:name w:val="Heading 1a"/>
    <w:rsid w:val="0092276E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a3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"/>
    <w:qFormat/>
    <w:rsid w:val="0092276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227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piu_kanaev@teploseti.kg</dc:creator>
  <cp:keywords/>
  <dc:description/>
  <cp:lastModifiedBy>piu_kanaev@teploseti.kg</cp:lastModifiedBy>
  <cp:revision>4</cp:revision>
  <dcterms:created xsi:type="dcterms:W3CDTF">2022-07-12T03:39:00Z</dcterms:created>
  <dcterms:modified xsi:type="dcterms:W3CDTF">2022-07-12T08:26:00Z</dcterms:modified>
</cp:coreProperties>
</file>