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92" w:rsidRPr="00D676FC" w:rsidRDefault="002F5E92" w:rsidP="002F5E92">
      <w:pPr>
        <w:shd w:val="clear" w:color="auto" w:fill="92D050"/>
        <w:spacing w:after="0"/>
        <w:jc w:val="center"/>
        <w:rPr>
          <w:rFonts w:cstheme="minorHAnsi"/>
          <w:b/>
          <w:sz w:val="30"/>
          <w:szCs w:val="30"/>
          <w:lang w:val="ky-KG"/>
        </w:rPr>
      </w:pPr>
      <w:bookmarkStart w:id="0" w:name="_GoBack"/>
      <w:bookmarkEnd w:id="0"/>
      <w:r w:rsidRPr="00D676FC">
        <w:rPr>
          <w:rFonts w:cstheme="minorHAnsi"/>
          <w:b/>
          <w:sz w:val="30"/>
          <w:szCs w:val="30"/>
          <w:lang w:val="ky-KG"/>
        </w:rPr>
        <w:t>ПАМЯТКА ДЛЯ АКЦИОНЕРОВ</w:t>
      </w:r>
    </w:p>
    <w:p w:rsidR="002F5E92" w:rsidRDefault="002F5E92" w:rsidP="002F5E92">
      <w:pPr>
        <w:pStyle w:val="a3"/>
        <w:spacing w:after="0"/>
        <w:jc w:val="both"/>
        <w:rPr>
          <w:rFonts w:cstheme="minorHAnsi"/>
          <w:b/>
          <w:sz w:val="24"/>
          <w:szCs w:val="24"/>
          <w:lang w:val="ky-KG"/>
        </w:rPr>
      </w:pPr>
    </w:p>
    <w:p w:rsidR="002F5E92" w:rsidRPr="00067CE1" w:rsidRDefault="002F5E92" w:rsidP="002F5E92">
      <w:pPr>
        <w:spacing w:after="0"/>
        <w:jc w:val="center"/>
        <w:rPr>
          <w:rFonts w:cstheme="minorHAnsi"/>
          <w:b/>
          <w:sz w:val="20"/>
          <w:szCs w:val="20"/>
          <w:lang w:val="ky-KG"/>
        </w:rPr>
      </w:pPr>
      <w:r w:rsidRPr="00067CE1">
        <w:rPr>
          <w:rFonts w:cstheme="minorHAnsi"/>
          <w:b/>
          <w:sz w:val="20"/>
          <w:szCs w:val="20"/>
          <w:lang w:val="ky-KG"/>
        </w:rPr>
        <w:t xml:space="preserve">Как </w:t>
      </w:r>
      <w:proofErr w:type="spellStart"/>
      <w:r w:rsidRPr="00067CE1">
        <w:rPr>
          <w:rFonts w:cstheme="minorHAnsi"/>
          <w:b/>
          <w:sz w:val="20"/>
          <w:szCs w:val="20"/>
          <w:lang w:val="ky-KG"/>
        </w:rPr>
        <w:t>и</w:t>
      </w:r>
      <w:proofErr w:type="spellEnd"/>
      <w:r w:rsidRPr="00067CE1">
        <w:rPr>
          <w:rFonts w:cstheme="minorHAnsi"/>
          <w:b/>
          <w:sz w:val="20"/>
          <w:szCs w:val="20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lang w:val="ky-KG"/>
        </w:rPr>
        <w:t>где</w:t>
      </w:r>
      <w:proofErr w:type="spellEnd"/>
      <w:r w:rsidRPr="00067CE1">
        <w:rPr>
          <w:rFonts w:cstheme="minorHAnsi"/>
          <w:b/>
          <w:sz w:val="20"/>
          <w:szCs w:val="20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lang w:val="ky-KG"/>
        </w:rPr>
        <w:t>можно</w:t>
      </w:r>
      <w:proofErr w:type="spellEnd"/>
      <w:r w:rsidRPr="00067CE1">
        <w:rPr>
          <w:rFonts w:cstheme="minorHAnsi"/>
          <w:b/>
          <w:sz w:val="20"/>
          <w:szCs w:val="20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lang w:val="ky-KG"/>
        </w:rPr>
        <w:t>получить</w:t>
      </w:r>
      <w:proofErr w:type="spellEnd"/>
      <w:r w:rsidRPr="00067CE1">
        <w:rPr>
          <w:rFonts w:cstheme="minorHAnsi"/>
          <w:b/>
          <w:sz w:val="20"/>
          <w:szCs w:val="20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lang w:val="ky-KG"/>
        </w:rPr>
        <w:t>свои</w:t>
      </w:r>
      <w:proofErr w:type="spellEnd"/>
      <w:r w:rsidRPr="00067CE1">
        <w:rPr>
          <w:rFonts w:cstheme="minorHAnsi"/>
          <w:b/>
          <w:sz w:val="20"/>
          <w:szCs w:val="20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lang w:val="ky-KG"/>
        </w:rPr>
        <w:t>дивиденды</w:t>
      </w:r>
      <w:proofErr w:type="spellEnd"/>
      <w:r w:rsidRPr="00067CE1">
        <w:rPr>
          <w:rFonts w:cstheme="minorHAnsi"/>
          <w:b/>
          <w:sz w:val="20"/>
          <w:szCs w:val="20"/>
          <w:lang w:val="ky-KG"/>
        </w:rPr>
        <w:t>?</w:t>
      </w:r>
    </w:p>
    <w:p w:rsidR="002F5E92" w:rsidRPr="00067CE1" w:rsidRDefault="002F5E92" w:rsidP="002F5E92">
      <w:pPr>
        <w:spacing w:line="240" w:lineRule="auto"/>
        <w:jc w:val="both"/>
        <w:rPr>
          <w:rFonts w:cstheme="minorHAnsi"/>
          <w:sz w:val="20"/>
          <w:szCs w:val="20"/>
        </w:rPr>
      </w:pPr>
      <w:r w:rsidRPr="00067CE1">
        <w:rPr>
          <w:rFonts w:cstheme="minorHAnsi"/>
          <w:sz w:val="20"/>
          <w:szCs w:val="20"/>
        </w:rPr>
        <w:t>Оплата дивидендов при денежной форме выплаты производится в наличной или безналичной форме согласно письменному заявлению акционера.</w:t>
      </w:r>
    </w:p>
    <w:p w:rsidR="002F5E92" w:rsidRPr="00067CE1" w:rsidRDefault="002F5E92" w:rsidP="002F5E92">
      <w:pPr>
        <w:spacing w:after="0" w:line="240" w:lineRule="auto"/>
        <w:jc w:val="center"/>
        <w:rPr>
          <w:rFonts w:cstheme="minorHAnsi"/>
          <w:b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В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случае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н</w:t>
      </w:r>
      <w:r w:rsidRPr="00067CE1">
        <w:rPr>
          <w:rFonts w:cstheme="minorHAnsi"/>
          <w:b/>
          <w:sz w:val="20"/>
          <w:szCs w:val="20"/>
          <w:shd w:val="clear" w:color="auto" w:fill="FFFFFF"/>
        </w:rPr>
        <w:t>ачислен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ия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дивидендовВ</w:t>
      </w:r>
      <w:r w:rsidRPr="00067CE1">
        <w:rPr>
          <w:rFonts w:cstheme="minorHAnsi"/>
          <w:b/>
          <w:sz w:val="20"/>
          <w:szCs w:val="20"/>
          <w:shd w:val="clear" w:color="auto" w:fill="FFFFFF"/>
        </w:rPr>
        <w:t>ы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</w:rPr>
        <w:t xml:space="preserve"> можете получить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их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в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том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Обществе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,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где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Вы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являетесь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акционером.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При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получении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необходимо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предъявить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следующие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документы</w:t>
      </w:r>
      <w:proofErr w:type="spellEnd"/>
      <w:r w:rsidRPr="00067CE1">
        <w:rPr>
          <w:rFonts w:cstheme="minorHAnsi"/>
          <w:b/>
          <w:sz w:val="20"/>
          <w:szCs w:val="20"/>
          <w:shd w:val="clear" w:color="auto" w:fill="FFFFFF"/>
          <w:lang w:val="ky-KG"/>
        </w:rPr>
        <w:t>:</w:t>
      </w:r>
    </w:p>
    <w:p w:rsidR="002F5E92" w:rsidRPr="00067CE1" w:rsidRDefault="002F5E92" w:rsidP="002F5E92">
      <w:pPr>
        <w:pStyle w:val="a3"/>
        <w:numPr>
          <w:ilvl w:val="0"/>
          <w:numId w:val="1"/>
        </w:numPr>
        <w:spacing w:line="240" w:lineRule="auto"/>
        <w:ind w:left="426" w:hanging="284"/>
        <w:jc w:val="both"/>
        <w:rPr>
          <w:rFonts w:cstheme="minorHAnsi"/>
          <w:i/>
          <w:sz w:val="20"/>
          <w:szCs w:val="20"/>
          <w:shd w:val="clear" w:color="auto" w:fill="FFFFFF"/>
          <w:lang w:val="ky-KG"/>
        </w:rPr>
      </w:pPr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паспорт;</w:t>
      </w:r>
    </w:p>
    <w:p w:rsidR="002F5E92" w:rsidRPr="00067CE1" w:rsidRDefault="002F5E92" w:rsidP="002F5E92">
      <w:pPr>
        <w:pStyle w:val="a3"/>
        <w:numPr>
          <w:ilvl w:val="0"/>
          <w:numId w:val="1"/>
        </w:numPr>
        <w:spacing w:line="240" w:lineRule="auto"/>
        <w:ind w:left="426" w:hanging="284"/>
        <w:jc w:val="both"/>
        <w:rPr>
          <w:rFonts w:cstheme="minorHAnsi"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если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через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r w:rsidRPr="00067CE1">
        <w:rPr>
          <w:rFonts w:cstheme="minorHAnsi"/>
          <w:i/>
          <w:sz w:val="20"/>
          <w:szCs w:val="20"/>
          <w:shd w:val="clear" w:color="auto" w:fill="FFFFFF"/>
        </w:rPr>
        <w:t>доверенное лицо</w:t>
      </w:r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,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то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r w:rsidRPr="00067CE1">
        <w:rPr>
          <w:rFonts w:cstheme="minorHAnsi"/>
          <w:i/>
          <w:sz w:val="20"/>
          <w:szCs w:val="20"/>
          <w:shd w:val="clear" w:color="auto" w:fill="FFFFFF"/>
        </w:rPr>
        <w:t xml:space="preserve">нотариально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</w:rPr>
        <w:t>заверенн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ую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</w:rPr>
        <w:t>доверенност</w:t>
      </w:r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ь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на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него</w:t>
      </w:r>
      <w:r w:rsidRPr="00067CE1">
        <w:rPr>
          <w:rFonts w:cstheme="minorHAnsi"/>
          <w:sz w:val="20"/>
          <w:szCs w:val="20"/>
          <w:shd w:val="clear" w:color="auto" w:fill="FFFFFF"/>
          <w:lang w:val="ky-KG"/>
        </w:rPr>
        <w:t>.</w:t>
      </w:r>
      <w:proofErr w:type="spellEnd"/>
    </w:p>
    <w:p w:rsidR="002F5E92" w:rsidRPr="00067CE1" w:rsidRDefault="002F5E92" w:rsidP="002F5E92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В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случае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,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если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Вы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не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можете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получить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свои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дивиденды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из-за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того,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что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Общество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</w:p>
    <w:p w:rsidR="002F5E92" w:rsidRPr="00067CE1" w:rsidRDefault="002F5E92" w:rsidP="002F5E92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расположено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вдали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от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Вашего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места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проживания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,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Вы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вправе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:</w:t>
      </w:r>
    </w:p>
    <w:p w:rsidR="002F5E92" w:rsidRPr="00067CE1" w:rsidRDefault="002F5E92" w:rsidP="002F5E92">
      <w:pPr>
        <w:pStyle w:val="a3"/>
        <w:numPr>
          <w:ilvl w:val="0"/>
          <w:numId w:val="1"/>
        </w:numPr>
        <w:spacing w:line="240" w:lineRule="auto"/>
        <w:ind w:left="426" w:hanging="283"/>
        <w:jc w:val="both"/>
        <w:rPr>
          <w:rFonts w:cstheme="minorHAnsi"/>
          <w:i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лично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написать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заявление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на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имя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Генерального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директора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Общества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,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где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Вы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являетесь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акционером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,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с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просьбой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перечислять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дивиденды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на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Ваш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банковский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счет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или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банковскую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карту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;</w:t>
      </w:r>
    </w:p>
    <w:p w:rsidR="002F5E92" w:rsidRPr="00067CE1" w:rsidRDefault="002F5E92" w:rsidP="002F5E92">
      <w:pPr>
        <w:pStyle w:val="a3"/>
        <w:numPr>
          <w:ilvl w:val="0"/>
          <w:numId w:val="1"/>
        </w:numPr>
        <w:spacing w:after="0" w:line="240" w:lineRule="auto"/>
        <w:ind w:left="426" w:hanging="283"/>
        <w:jc w:val="both"/>
        <w:rPr>
          <w:rFonts w:cstheme="minorHAnsi"/>
          <w:i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в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своем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заявлении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необходимо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указать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номер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Вашего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лицевого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счета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или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номер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банковской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карты (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желательно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приложить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копию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);</w:t>
      </w:r>
    </w:p>
    <w:p w:rsidR="002F5E92" w:rsidRPr="00067CE1" w:rsidRDefault="002F5E92" w:rsidP="002F5E92">
      <w:pPr>
        <w:pStyle w:val="a3"/>
        <w:numPr>
          <w:ilvl w:val="0"/>
          <w:numId w:val="1"/>
        </w:numPr>
        <w:spacing w:after="0" w:line="240" w:lineRule="auto"/>
        <w:ind w:left="426" w:hanging="283"/>
        <w:jc w:val="both"/>
        <w:rPr>
          <w:rFonts w:cstheme="minorHAnsi"/>
          <w:i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приложить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копию</w:t>
      </w:r>
      <w:proofErr w:type="spellEnd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t>паспорта.</w:t>
      </w:r>
      <w:proofErr w:type="spellEnd"/>
    </w:p>
    <w:p w:rsidR="002F5E92" w:rsidRPr="00067CE1" w:rsidRDefault="00101F0F" w:rsidP="002F5E92">
      <w:pPr>
        <w:pStyle w:val="a3"/>
        <w:ind w:left="0"/>
        <w:jc w:val="both"/>
        <w:rPr>
          <w:rFonts w:cstheme="minorHAnsi"/>
          <w:i/>
          <w:sz w:val="20"/>
          <w:szCs w:val="20"/>
          <w:shd w:val="clear" w:color="auto" w:fill="FFFFFF"/>
          <w:lang w:val="ky-KG"/>
        </w:rPr>
      </w:pPr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pict>
          <v:rect id="_x0000_i1025" style="width:0;height:1.5pt" o:hralign="center" o:hrstd="t" o:hr="t" fillcolor="#a0a0a0" stroked="f"/>
        </w:pict>
      </w:r>
    </w:p>
    <w:p w:rsidR="002F5E92" w:rsidRPr="00067CE1" w:rsidRDefault="002F5E92" w:rsidP="002F5E92">
      <w:pPr>
        <w:spacing w:line="240" w:lineRule="auto"/>
        <w:jc w:val="center"/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Для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Вашего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удобства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создана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специальная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страничка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(калькулятор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расчета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дивидендов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)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на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сайте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Национального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энергохолдинга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,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где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Вы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можете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узнать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сумму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своих</w:t>
      </w:r>
      <w:proofErr w:type="spellEnd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8000"/>
          <w:sz w:val="20"/>
          <w:szCs w:val="20"/>
          <w:shd w:val="clear" w:color="auto" w:fill="FFFFFF"/>
          <w:lang w:val="ky-KG"/>
        </w:rPr>
        <w:t>дивидендов.</w:t>
      </w:r>
      <w:proofErr w:type="spellEnd"/>
    </w:p>
    <w:p w:rsidR="002F5E92" w:rsidRPr="00067CE1" w:rsidRDefault="002F5E92" w:rsidP="002F5E92">
      <w:pPr>
        <w:spacing w:after="0"/>
        <w:jc w:val="center"/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</w:rPr>
      </w:pPr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Сайт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Национального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>энергохолдинга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ky-KG"/>
        </w:rPr>
        <w:t xml:space="preserve">: </w:t>
      </w:r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en-US"/>
        </w:rPr>
        <w:t>www</w:t>
      </w:r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</w:rPr>
        <w:t>.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en-US"/>
        </w:rPr>
        <w:t>energo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</w:rPr>
        <w:t>.</w:t>
      </w:r>
      <w:proofErr w:type="spellStart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en-US"/>
        </w:rPr>
        <w:t>gov</w:t>
      </w:r>
      <w:proofErr w:type="spellEnd"/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</w:rPr>
        <w:t>.</w:t>
      </w:r>
      <w:r w:rsidRPr="00067CE1">
        <w:rPr>
          <w:rFonts w:cstheme="minorHAnsi"/>
          <w:b/>
          <w:color w:val="943634" w:themeColor="accent2" w:themeShade="BF"/>
          <w:sz w:val="20"/>
          <w:szCs w:val="20"/>
          <w:shd w:val="clear" w:color="auto" w:fill="FFFFFF"/>
          <w:lang w:val="en-US"/>
        </w:rPr>
        <w:t>kg</w:t>
      </w:r>
    </w:p>
    <w:p w:rsidR="002F5E92" w:rsidRPr="00067CE1" w:rsidRDefault="00101F0F" w:rsidP="002F5E92">
      <w:pPr>
        <w:jc w:val="center"/>
        <w:rPr>
          <w:rFonts w:cstheme="minorHAnsi"/>
          <w:b/>
          <w:color w:val="212529"/>
          <w:sz w:val="20"/>
          <w:szCs w:val="20"/>
          <w:shd w:val="clear" w:color="auto" w:fill="FFFFFF"/>
          <w:lang w:val="ky-KG"/>
        </w:rPr>
      </w:pPr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pict>
          <v:rect id="_x0000_i1026" style="width:0;height:1.5pt" o:hralign="center" o:hrstd="t" o:hr="t" fillcolor="#a0a0a0" stroked="f"/>
        </w:pict>
      </w:r>
    </w:p>
    <w:p w:rsidR="002F5E92" w:rsidRPr="00067CE1" w:rsidRDefault="002F5E92" w:rsidP="002F5E92">
      <w:pPr>
        <w:spacing w:after="0" w:line="240" w:lineRule="auto"/>
        <w:jc w:val="center"/>
        <w:rPr>
          <w:rFonts w:cstheme="minorHAnsi"/>
          <w:b/>
          <w:color w:val="212529"/>
          <w:sz w:val="20"/>
          <w:szCs w:val="20"/>
          <w:shd w:val="clear" w:color="auto" w:fill="FFFFFF"/>
        </w:rPr>
      </w:pPr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 xml:space="preserve">В случае возникновения дополнительных вопросов можете обращаться </w:t>
      </w:r>
    </w:p>
    <w:p w:rsidR="002F5E92" w:rsidRPr="00067CE1" w:rsidRDefault="002F5E92" w:rsidP="002F5E92">
      <w:pPr>
        <w:spacing w:after="0" w:line="240" w:lineRule="auto"/>
        <w:jc w:val="center"/>
        <w:rPr>
          <w:rFonts w:cstheme="minorHAnsi"/>
          <w:b/>
          <w:color w:val="212529"/>
          <w:sz w:val="20"/>
          <w:szCs w:val="20"/>
          <w:shd w:val="clear" w:color="auto" w:fill="FFFFFF"/>
        </w:rPr>
      </w:pPr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 xml:space="preserve">к корпоративным секретарям </w:t>
      </w:r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  <w:lang w:val="ky-KG"/>
        </w:rPr>
        <w:t>о</w:t>
      </w:r>
      <w:proofErr w:type="spellStart"/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>бществ</w:t>
      </w:r>
      <w:proofErr w:type="spellEnd"/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>:</w:t>
      </w:r>
    </w:p>
    <w:tbl>
      <w:tblPr>
        <w:tblStyle w:val="a4"/>
        <w:tblpPr w:leftFromText="180" w:rightFromText="180" w:vertAnchor="text" w:horzAnchor="margin" w:tblpX="-572" w:tblpY="156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230"/>
        <w:gridCol w:w="3368"/>
      </w:tblGrid>
      <w:tr w:rsidR="002F5E92" w:rsidRPr="00067CE1" w:rsidTr="002F5E92">
        <w:trPr>
          <w:trHeight w:val="558"/>
        </w:trPr>
        <w:tc>
          <w:tcPr>
            <w:tcW w:w="7230" w:type="dxa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«Электрические станции», ОАО «НЭС Кыргызстана», ОАО «</w:t>
            </w:r>
            <w:proofErr w:type="spellStart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Северэлектро</w:t>
            </w:r>
            <w:proofErr w:type="spellEnd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», ОАО «</w:t>
            </w:r>
            <w:proofErr w:type="spellStart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Востокэлектро</w:t>
            </w:r>
            <w:proofErr w:type="spellEnd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», ОАО «</w:t>
            </w:r>
            <w:proofErr w:type="spellStart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Жалалабатэлектро</w:t>
            </w:r>
            <w:proofErr w:type="spellEnd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», ОАО «Бишкектеплосеть»</w:t>
            </w:r>
          </w:p>
        </w:tc>
        <w:tc>
          <w:tcPr>
            <w:tcW w:w="3368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(</w:t>
            </w: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0312</w:t>
            </w: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)</w:t>
            </w: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98-88-22</w:t>
            </w:r>
          </w:p>
          <w:p w:rsidR="002F5E92" w:rsidRPr="00067CE1" w:rsidRDefault="002F5E92" w:rsidP="0040295F">
            <w:pPr>
              <w:rPr>
                <w:rFonts w:cstheme="minorHAnsi"/>
                <w:i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i/>
                <w:color w:val="212529"/>
                <w:sz w:val="20"/>
                <w:szCs w:val="20"/>
                <w:shd w:val="clear" w:color="auto" w:fill="FFFFFF"/>
              </w:rPr>
              <w:t>Добавочный номер: 4445</w:t>
            </w:r>
          </w:p>
        </w:tc>
      </w:tr>
      <w:tr w:rsidR="002F5E92" w:rsidRPr="00067CE1" w:rsidTr="002F5E92">
        <w:trPr>
          <w:trHeight w:val="419"/>
        </w:trPr>
        <w:tc>
          <w:tcPr>
            <w:tcW w:w="7230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Ошэлектро</w:t>
            </w:r>
            <w:proofErr w:type="spellEnd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368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(</w:t>
            </w: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03222</w:t>
            </w: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  <w:lang w:val="ky-KG"/>
              </w:rPr>
              <w:t>)</w:t>
            </w: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 xml:space="preserve"> 8-25-93</w:t>
            </w:r>
          </w:p>
        </w:tc>
      </w:tr>
    </w:tbl>
    <w:p w:rsidR="002F5E92" w:rsidRPr="00067CE1" w:rsidRDefault="002F5E92" w:rsidP="002F5E92">
      <w:pPr>
        <w:spacing w:after="0"/>
        <w:rPr>
          <w:rFonts w:cstheme="minorHAnsi"/>
          <w:b/>
          <w:color w:val="212529"/>
          <w:sz w:val="20"/>
          <w:szCs w:val="20"/>
          <w:shd w:val="clear" w:color="auto" w:fill="FFFFFF"/>
        </w:rPr>
      </w:pPr>
    </w:p>
    <w:p w:rsidR="002F5E92" w:rsidRPr="00067CE1" w:rsidRDefault="002F5E92" w:rsidP="002F5E92">
      <w:pPr>
        <w:jc w:val="center"/>
        <w:rPr>
          <w:rFonts w:cstheme="minorHAnsi"/>
          <w:b/>
          <w:color w:val="212529"/>
          <w:sz w:val="20"/>
          <w:szCs w:val="20"/>
          <w:shd w:val="clear" w:color="auto" w:fill="FFFFFF"/>
        </w:rPr>
      </w:pPr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 xml:space="preserve">Сумма дивидендов дочерних обществ </w:t>
      </w:r>
      <w:proofErr w:type="gramStart"/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>Национального</w:t>
      </w:r>
      <w:proofErr w:type="gramEnd"/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 xml:space="preserve"> </w:t>
      </w:r>
      <w:proofErr w:type="spellStart"/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>энергохолдинга</w:t>
      </w:r>
      <w:proofErr w:type="spellEnd"/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t>:</w:t>
      </w:r>
    </w:p>
    <w:tbl>
      <w:tblPr>
        <w:tblStyle w:val="a4"/>
        <w:tblW w:w="10548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104"/>
        <w:gridCol w:w="826"/>
        <w:gridCol w:w="896"/>
        <w:gridCol w:w="1307"/>
        <w:gridCol w:w="1151"/>
        <w:gridCol w:w="800"/>
        <w:gridCol w:w="713"/>
        <w:gridCol w:w="800"/>
        <w:gridCol w:w="800"/>
        <w:gridCol w:w="1151"/>
      </w:tblGrid>
      <w:tr w:rsidR="002F5E92" w:rsidRPr="00067CE1" w:rsidTr="00067CE1">
        <w:trPr>
          <w:trHeight w:val="685"/>
        </w:trPr>
        <w:tc>
          <w:tcPr>
            <w:tcW w:w="2104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2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89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1307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2012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2013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713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b/>
                <w:color w:val="212529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2F5E92" w:rsidRPr="00067CE1" w:rsidTr="00067CE1">
        <w:trPr>
          <w:trHeight w:val="256"/>
        </w:trPr>
        <w:tc>
          <w:tcPr>
            <w:tcW w:w="2104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«Электрические станции»</w:t>
            </w:r>
          </w:p>
        </w:tc>
        <w:tc>
          <w:tcPr>
            <w:tcW w:w="82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15 000 000</w:t>
            </w:r>
          </w:p>
        </w:tc>
        <w:tc>
          <w:tcPr>
            <w:tcW w:w="89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621 273 000</w:t>
            </w:r>
          </w:p>
        </w:tc>
        <w:tc>
          <w:tcPr>
            <w:tcW w:w="1307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13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F5E92" w:rsidRPr="00067CE1" w:rsidTr="00067CE1">
        <w:trPr>
          <w:trHeight w:val="243"/>
        </w:trPr>
        <w:tc>
          <w:tcPr>
            <w:tcW w:w="2104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«НЭС Кыргызстана»</w:t>
            </w:r>
          </w:p>
        </w:tc>
        <w:tc>
          <w:tcPr>
            <w:tcW w:w="82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12 688 500</w:t>
            </w:r>
          </w:p>
        </w:tc>
        <w:tc>
          <w:tcPr>
            <w:tcW w:w="89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113 972 200</w:t>
            </w:r>
          </w:p>
        </w:tc>
        <w:tc>
          <w:tcPr>
            <w:tcW w:w="1307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65 359 500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55 527 000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21 428 500</w:t>
            </w:r>
          </w:p>
        </w:tc>
        <w:tc>
          <w:tcPr>
            <w:tcW w:w="713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F5E92" w:rsidRPr="00067CE1" w:rsidTr="00067CE1">
        <w:trPr>
          <w:trHeight w:val="211"/>
        </w:trPr>
        <w:tc>
          <w:tcPr>
            <w:tcW w:w="2104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Северэлектро</w:t>
            </w:r>
            <w:proofErr w:type="spellEnd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2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33 634 130</w:t>
            </w:r>
          </w:p>
        </w:tc>
        <w:tc>
          <w:tcPr>
            <w:tcW w:w="89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24 842 317</w:t>
            </w:r>
          </w:p>
        </w:tc>
        <w:tc>
          <w:tcPr>
            <w:tcW w:w="1307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20 950 000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12 787 948</w:t>
            </w:r>
          </w:p>
        </w:tc>
        <w:tc>
          <w:tcPr>
            <w:tcW w:w="713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F5E92" w:rsidRPr="00067CE1" w:rsidTr="00067CE1">
        <w:trPr>
          <w:trHeight w:val="211"/>
        </w:trPr>
        <w:tc>
          <w:tcPr>
            <w:tcW w:w="2104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Ошэлектро</w:t>
            </w:r>
            <w:proofErr w:type="spellEnd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2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9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11 287 240</w:t>
            </w:r>
          </w:p>
        </w:tc>
        <w:tc>
          <w:tcPr>
            <w:tcW w:w="1307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21 858 187,5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747 127,5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13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2F5E92" w:rsidRPr="00067CE1" w:rsidTr="00067CE1">
        <w:trPr>
          <w:trHeight w:val="211"/>
        </w:trPr>
        <w:tc>
          <w:tcPr>
            <w:tcW w:w="2104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Востокэлектро</w:t>
            </w:r>
            <w:proofErr w:type="spellEnd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2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9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8 702 000</w:t>
            </w:r>
          </w:p>
        </w:tc>
        <w:tc>
          <w:tcPr>
            <w:tcW w:w="1307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1 660 900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336 200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713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27 025 000</w:t>
            </w:r>
          </w:p>
        </w:tc>
      </w:tr>
      <w:tr w:rsidR="002F5E92" w:rsidRPr="00067CE1" w:rsidTr="00067CE1">
        <w:trPr>
          <w:trHeight w:val="211"/>
        </w:trPr>
        <w:tc>
          <w:tcPr>
            <w:tcW w:w="2104" w:type="dxa"/>
            <w:vAlign w:val="center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Жалалабатэлектро</w:t>
            </w:r>
            <w:proofErr w:type="spellEnd"/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82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9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17 518 212</w:t>
            </w:r>
          </w:p>
        </w:tc>
        <w:tc>
          <w:tcPr>
            <w:tcW w:w="1307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4 421 247,6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462 175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610 190</w:t>
            </w:r>
          </w:p>
        </w:tc>
        <w:tc>
          <w:tcPr>
            <w:tcW w:w="713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13 597 307</w:t>
            </w:r>
          </w:p>
        </w:tc>
      </w:tr>
      <w:tr w:rsidR="002F5E92" w:rsidRPr="00067CE1" w:rsidTr="00067CE1">
        <w:trPr>
          <w:trHeight w:val="211"/>
        </w:trPr>
        <w:tc>
          <w:tcPr>
            <w:tcW w:w="2104" w:type="dxa"/>
          </w:tcPr>
          <w:p w:rsidR="002F5E92" w:rsidRPr="00067CE1" w:rsidRDefault="002F5E92" w:rsidP="0040295F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ОАО «Бишкектеплосеть»</w:t>
            </w:r>
          </w:p>
        </w:tc>
        <w:tc>
          <w:tcPr>
            <w:tcW w:w="82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21 925 000</w:t>
            </w:r>
          </w:p>
        </w:tc>
        <w:tc>
          <w:tcPr>
            <w:tcW w:w="896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35 657 300</w:t>
            </w:r>
          </w:p>
        </w:tc>
        <w:tc>
          <w:tcPr>
            <w:tcW w:w="1307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31 347 900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8 022 900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19 739 400</w:t>
            </w:r>
          </w:p>
        </w:tc>
        <w:tc>
          <w:tcPr>
            <w:tcW w:w="713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9 784 800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17 617 000</w:t>
            </w:r>
          </w:p>
        </w:tc>
        <w:tc>
          <w:tcPr>
            <w:tcW w:w="800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29 264 000</w:t>
            </w:r>
          </w:p>
        </w:tc>
        <w:tc>
          <w:tcPr>
            <w:tcW w:w="1151" w:type="dxa"/>
            <w:vAlign w:val="center"/>
          </w:tcPr>
          <w:p w:rsidR="002F5E92" w:rsidRPr="00067CE1" w:rsidRDefault="002F5E92" w:rsidP="0040295F">
            <w:pPr>
              <w:jc w:val="center"/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067CE1"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  <w:t>3 728 300</w:t>
            </w:r>
          </w:p>
        </w:tc>
      </w:tr>
    </w:tbl>
    <w:p w:rsidR="002F5E92" w:rsidRPr="00067CE1" w:rsidRDefault="002F5E92" w:rsidP="002F5E92">
      <w:pPr>
        <w:spacing w:after="0" w:line="240" w:lineRule="auto"/>
        <w:rPr>
          <w:rFonts w:cstheme="minorHAnsi"/>
          <w:color w:val="212529"/>
          <w:sz w:val="20"/>
          <w:szCs w:val="20"/>
          <w:shd w:val="clear" w:color="auto" w:fill="FFFFFF"/>
        </w:rPr>
      </w:pPr>
    </w:p>
    <w:p w:rsidR="002F5E92" w:rsidRPr="00067CE1" w:rsidRDefault="002F5E92" w:rsidP="002F5E92">
      <w:pPr>
        <w:spacing w:after="0"/>
        <w:jc w:val="both"/>
        <w:rPr>
          <w:rFonts w:cstheme="minorHAnsi"/>
          <w:b/>
          <w:color w:val="212529"/>
          <w:sz w:val="20"/>
          <w:szCs w:val="20"/>
          <w:shd w:val="clear" w:color="auto" w:fill="FFFFFF"/>
        </w:rPr>
      </w:pPr>
      <w:r w:rsidRPr="00067CE1">
        <w:rPr>
          <w:rFonts w:cstheme="minorHAnsi"/>
          <w:b/>
          <w:color w:val="212529"/>
          <w:sz w:val="20"/>
          <w:szCs w:val="20"/>
          <w:shd w:val="clear" w:color="auto" w:fill="FFFFFF"/>
        </w:rPr>
        <w:lastRenderedPageBreak/>
        <w:t xml:space="preserve">Примечание: </w:t>
      </w:r>
      <w:r w:rsidRPr="00067CE1">
        <w:rPr>
          <w:rFonts w:cstheme="minorHAnsi"/>
          <w:color w:val="212529"/>
          <w:sz w:val="20"/>
          <w:szCs w:val="20"/>
          <w:shd w:val="clear" w:color="auto" w:fill="FFFFFF"/>
        </w:rPr>
        <w:t xml:space="preserve">расчет на 1 (одну) простую акцию в каждом году разный. Для получения расчета Ваших дивидендов просим воспользоваться калькулятором для расчета дивидендов на сайте Национального </w:t>
      </w:r>
      <w:proofErr w:type="spellStart"/>
      <w:r w:rsidRPr="00067CE1">
        <w:rPr>
          <w:rFonts w:cstheme="minorHAnsi"/>
          <w:color w:val="212529"/>
          <w:sz w:val="20"/>
          <w:szCs w:val="20"/>
          <w:shd w:val="clear" w:color="auto" w:fill="FFFFFF"/>
        </w:rPr>
        <w:t>энергохолдинга</w:t>
      </w:r>
      <w:proofErr w:type="spellEnd"/>
      <w:r w:rsidRPr="00067CE1">
        <w:rPr>
          <w:rFonts w:cstheme="minorHAnsi"/>
          <w:color w:val="212529"/>
          <w:sz w:val="20"/>
          <w:szCs w:val="20"/>
          <w:shd w:val="clear" w:color="auto" w:fill="FFFFFF"/>
        </w:rPr>
        <w:t xml:space="preserve">: </w:t>
      </w:r>
      <w:hyperlink r:id="rId5" w:history="1">
        <w:r w:rsidRPr="00067CE1">
          <w:rPr>
            <w:rStyle w:val="a5"/>
            <w:rFonts w:cstheme="minorHAnsi"/>
            <w:b/>
            <w:color w:val="0070C0"/>
            <w:sz w:val="20"/>
            <w:szCs w:val="20"/>
            <w:u w:val="none"/>
            <w:shd w:val="clear" w:color="auto" w:fill="FFFFFF"/>
            <w:lang w:val="en-US"/>
          </w:rPr>
          <w:t>www</w:t>
        </w:r>
        <w:r w:rsidRPr="00067CE1">
          <w:rPr>
            <w:rStyle w:val="a5"/>
            <w:rFonts w:cstheme="minorHAnsi"/>
            <w:b/>
            <w:color w:val="0070C0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Pr="00067CE1">
          <w:rPr>
            <w:rStyle w:val="a5"/>
            <w:rFonts w:cstheme="minorHAnsi"/>
            <w:b/>
            <w:color w:val="0070C0"/>
            <w:sz w:val="20"/>
            <w:szCs w:val="20"/>
            <w:u w:val="none"/>
            <w:shd w:val="clear" w:color="auto" w:fill="FFFFFF"/>
            <w:lang w:val="en-US"/>
          </w:rPr>
          <w:t>energo</w:t>
        </w:r>
        <w:proofErr w:type="spellEnd"/>
        <w:r w:rsidRPr="00067CE1">
          <w:rPr>
            <w:rStyle w:val="a5"/>
            <w:rFonts w:cstheme="minorHAnsi"/>
            <w:b/>
            <w:color w:val="0070C0"/>
            <w:sz w:val="20"/>
            <w:szCs w:val="20"/>
            <w:u w:val="none"/>
            <w:shd w:val="clear" w:color="auto" w:fill="FFFFFF"/>
          </w:rPr>
          <w:t>.</w:t>
        </w:r>
        <w:proofErr w:type="spellStart"/>
        <w:r w:rsidRPr="00067CE1">
          <w:rPr>
            <w:rStyle w:val="a5"/>
            <w:rFonts w:cstheme="minorHAnsi"/>
            <w:b/>
            <w:color w:val="0070C0"/>
            <w:sz w:val="20"/>
            <w:szCs w:val="20"/>
            <w:u w:val="none"/>
            <w:shd w:val="clear" w:color="auto" w:fill="FFFFFF"/>
            <w:lang w:val="en-US"/>
          </w:rPr>
          <w:t>gov</w:t>
        </w:r>
        <w:proofErr w:type="spellEnd"/>
        <w:r w:rsidRPr="00067CE1">
          <w:rPr>
            <w:rStyle w:val="a5"/>
            <w:rFonts w:cstheme="minorHAnsi"/>
            <w:b/>
            <w:color w:val="0070C0"/>
            <w:sz w:val="20"/>
            <w:szCs w:val="20"/>
            <w:u w:val="none"/>
            <w:shd w:val="clear" w:color="auto" w:fill="FFFFFF"/>
          </w:rPr>
          <w:t>.</w:t>
        </w:r>
        <w:r w:rsidRPr="00067CE1">
          <w:rPr>
            <w:rStyle w:val="a5"/>
            <w:rFonts w:cstheme="minorHAnsi"/>
            <w:b/>
            <w:color w:val="0070C0"/>
            <w:sz w:val="20"/>
            <w:szCs w:val="20"/>
            <w:u w:val="none"/>
            <w:shd w:val="clear" w:color="auto" w:fill="FFFFFF"/>
            <w:lang w:val="en-US"/>
          </w:rPr>
          <w:t>kg</w:t>
        </w:r>
      </w:hyperlink>
      <w:r w:rsidRPr="00067CE1">
        <w:rPr>
          <w:rStyle w:val="a5"/>
          <w:rFonts w:cstheme="minorHAnsi"/>
          <w:b/>
          <w:color w:val="0070C0"/>
          <w:sz w:val="20"/>
          <w:szCs w:val="20"/>
          <w:u w:val="none"/>
          <w:shd w:val="clear" w:color="auto" w:fill="FFFFFF"/>
        </w:rPr>
        <w:t xml:space="preserve"> (</w:t>
      </w:r>
      <w:proofErr w:type="spellStart"/>
      <w:r w:rsidRPr="00067CE1">
        <w:rPr>
          <w:rStyle w:val="a5"/>
          <w:rFonts w:cstheme="minorHAnsi"/>
          <w:b/>
          <w:color w:val="0070C0"/>
          <w:sz w:val="20"/>
          <w:szCs w:val="20"/>
          <w:u w:val="none"/>
          <w:shd w:val="clear" w:color="auto" w:fill="FFFFFF"/>
          <w:lang w:val="ky-KG"/>
        </w:rPr>
        <w:t>в</w:t>
      </w:r>
      <w:proofErr w:type="spellEnd"/>
      <w:r w:rsidRPr="00067CE1">
        <w:rPr>
          <w:rStyle w:val="a5"/>
          <w:rFonts w:cstheme="minorHAnsi"/>
          <w:b/>
          <w:color w:val="0070C0"/>
          <w:sz w:val="20"/>
          <w:szCs w:val="20"/>
          <w:u w:val="none"/>
          <w:shd w:val="clear" w:color="auto" w:fill="FFFFFF"/>
          <w:lang w:val="ky-KG"/>
        </w:rPr>
        <w:t xml:space="preserve"> </w:t>
      </w:r>
      <w:proofErr w:type="spellStart"/>
      <w:r w:rsidRPr="00067CE1">
        <w:rPr>
          <w:rStyle w:val="a5"/>
          <w:rFonts w:cstheme="minorHAnsi"/>
          <w:b/>
          <w:color w:val="0070C0"/>
          <w:sz w:val="20"/>
          <w:szCs w:val="20"/>
          <w:u w:val="none"/>
          <w:shd w:val="clear" w:color="auto" w:fill="FFFFFF"/>
          <w:lang w:val="ky-KG"/>
        </w:rPr>
        <w:t>разделе</w:t>
      </w:r>
      <w:proofErr w:type="spellEnd"/>
      <w:r w:rsidRPr="00067CE1">
        <w:rPr>
          <w:rStyle w:val="a5"/>
          <w:rFonts w:cstheme="minorHAnsi"/>
          <w:b/>
          <w:color w:val="0070C0"/>
          <w:sz w:val="20"/>
          <w:szCs w:val="20"/>
          <w:u w:val="none"/>
          <w:shd w:val="clear" w:color="auto" w:fill="FFFFFF"/>
          <w:lang w:val="ky-KG"/>
        </w:rPr>
        <w:t xml:space="preserve"> </w:t>
      </w:r>
      <w:r w:rsidRPr="00067CE1">
        <w:rPr>
          <w:rStyle w:val="a5"/>
          <w:rFonts w:cstheme="minorHAnsi"/>
          <w:b/>
          <w:color w:val="0070C0"/>
          <w:sz w:val="20"/>
          <w:szCs w:val="20"/>
          <w:u w:val="none"/>
          <w:shd w:val="clear" w:color="auto" w:fill="FFFFFF"/>
        </w:rPr>
        <w:t>«Акционерам»)</w:t>
      </w:r>
    </w:p>
    <w:p w:rsidR="002F5E92" w:rsidRPr="00067CE1" w:rsidRDefault="00101F0F" w:rsidP="002F5E92">
      <w:pPr>
        <w:spacing w:after="0"/>
        <w:jc w:val="both"/>
        <w:rPr>
          <w:rFonts w:cstheme="minorHAnsi"/>
          <w:b/>
          <w:color w:val="212529"/>
          <w:sz w:val="20"/>
          <w:szCs w:val="20"/>
          <w:shd w:val="clear" w:color="auto" w:fill="FFFFFF"/>
        </w:rPr>
      </w:pPr>
      <w:r w:rsidRPr="00067CE1">
        <w:rPr>
          <w:rFonts w:cstheme="minorHAnsi"/>
          <w:i/>
          <w:sz w:val="20"/>
          <w:szCs w:val="20"/>
          <w:shd w:val="clear" w:color="auto" w:fill="FFFFFF"/>
          <w:lang w:val="ky-KG"/>
        </w:rPr>
        <w:pict>
          <v:rect id="_x0000_i1027" style="width:489pt;height:1.5pt" o:hralign="center" o:hrstd="t" o:hrnoshade="t" o:hr="t" fillcolor="#92cddc [1944]" stroked="f"/>
        </w:pict>
      </w:r>
    </w:p>
    <w:p w:rsidR="002F5E92" w:rsidRPr="00067CE1" w:rsidRDefault="002F5E92" w:rsidP="002F5E92">
      <w:pPr>
        <w:spacing w:after="0"/>
        <w:jc w:val="center"/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Уважаемый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акционер,</w:t>
      </w:r>
    </w:p>
    <w:p w:rsidR="002F5E92" w:rsidRPr="00067CE1" w:rsidRDefault="002F5E92" w:rsidP="002F5E92">
      <w:pPr>
        <w:spacing w:after="0"/>
        <w:jc w:val="center"/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Национальный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энергохолдинг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всегда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рад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выслушать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Ваше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мнение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и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</w:p>
    <w:p w:rsidR="002F5E92" w:rsidRPr="00067CE1" w:rsidRDefault="002F5E92" w:rsidP="002F5E92">
      <w:pPr>
        <w:spacing w:after="0"/>
        <w:jc w:val="center"/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</w:pP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готов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оказать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содействие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в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решении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Вашего</w:t>
      </w:r>
      <w:proofErr w:type="spellEnd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 xml:space="preserve"> </w:t>
      </w:r>
      <w:proofErr w:type="spellStart"/>
      <w:r w:rsidRPr="00067CE1"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  <w:t>вопроса.</w:t>
      </w:r>
      <w:proofErr w:type="spellEnd"/>
    </w:p>
    <w:p w:rsidR="002F5E92" w:rsidRPr="00067CE1" w:rsidRDefault="002F5E92" w:rsidP="002F5E92">
      <w:pPr>
        <w:spacing w:after="0"/>
        <w:jc w:val="center"/>
        <w:rPr>
          <w:rFonts w:cstheme="minorHAnsi"/>
          <w:b/>
          <w:color w:val="002060"/>
          <w:sz w:val="20"/>
          <w:szCs w:val="20"/>
          <w:shd w:val="clear" w:color="auto" w:fill="FFFFFF"/>
          <w:lang w:val="ky-KG"/>
        </w:rPr>
      </w:pPr>
    </w:p>
    <w:p w:rsidR="006C1C44" w:rsidRPr="00067CE1" w:rsidRDefault="006C1C44" w:rsidP="002F5E92">
      <w:pPr>
        <w:ind w:left="-709" w:firstLine="709"/>
        <w:rPr>
          <w:sz w:val="20"/>
          <w:szCs w:val="20"/>
          <w:lang w:val="ky-KG"/>
        </w:rPr>
      </w:pPr>
    </w:p>
    <w:sectPr w:rsidR="006C1C44" w:rsidRPr="00067CE1" w:rsidSect="002F5E92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64D14"/>
    <w:multiLevelType w:val="hybridMultilevel"/>
    <w:tmpl w:val="3534989A"/>
    <w:lvl w:ilvl="0" w:tplc="CCD0E4F6">
      <w:start w:val="2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F5E92"/>
    <w:rsid w:val="00067CE1"/>
    <w:rsid w:val="00101F0F"/>
    <w:rsid w:val="002F5E92"/>
    <w:rsid w:val="006C1C44"/>
    <w:rsid w:val="00E8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E92"/>
    <w:pPr>
      <w:ind w:left="720"/>
      <w:contextualSpacing/>
    </w:pPr>
  </w:style>
  <w:style w:type="table" w:styleId="a4">
    <w:name w:val="Table Grid"/>
    <w:basedOn w:val="a1"/>
    <w:uiPriority w:val="39"/>
    <w:rsid w:val="002F5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F5E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ergo.gov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2020-04-27T10:53:00Z</dcterms:created>
  <dcterms:modified xsi:type="dcterms:W3CDTF">2020-04-27T10:58:00Z</dcterms:modified>
</cp:coreProperties>
</file>