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95" w:rsidRPr="00FF7E20" w:rsidRDefault="00C04807"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 </w:t>
      </w:r>
      <w:bookmarkStart w:id="0" w:name="_GoBack"/>
      <w:bookmarkEnd w:id="0"/>
      <w:r w:rsidR="009914FF">
        <w:rPr>
          <w:rFonts w:ascii="Times New Roman" w:hAnsi="Times New Roman" w:cs="Times New Roman"/>
          <w:lang w:val="en-US"/>
        </w:rPr>
        <w:t xml:space="preserve">Questions on </w:t>
      </w:r>
      <w:r w:rsidR="001D4812">
        <w:rPr>
          <w:rFonts w:ascii="Times New Roman" w:hAnsi="Times New Roman" w:cs="Times New Roman"/>
          <w:lang w:val="en-US"/>
        </w:rPr>
        <w:t>Employer’s Requirements</w:t>
      </w:r>
      <w:r w:rsidR="00881895" w:rsidRPr="00FF7E20">
        <w:rPr>
          <w:rFonts w:ascii="Times New Roman" w:hAnsi="Times New Roman" w:cs="Times New Roman"/>
          <w:lang w:val="en-US"/>
        </w:rPr>
        <w:t xml:space="preserve">. </w:t>
      </w:r>
    </w:p>
    <w:p w:rsidR="00881895" w:rsidRPr="00FF7E20" w:rsidRDefault="00881895" w:rsidP="00881895">
      <w:pPr>
        <w:autoSpaceDE w:val="0"/>
        <w:autoSpaceDN w:val="0"/>
        <w:adjustRightInd w:val="0"/>
        <w:rPr>
          <w:rFonts w:ascii="Times New Roman" w:hAnsi="Times New Roman" w:cs="Times New Roman"/>
          <w:lang w:val="en-US"/>
        </w:rPr>
      </w:pPr>
    </w:p>
    <w:p w:rsidR="005B6119" w:rsidRPr="00FF7E20" w:rsidRDefault="009914FF" w:rsidP="005B6119">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Item </w:t>
      </w:r>
      <w:r w:rsidR="005B6119" w:rsidRPr="00FF7E20">
        <w:rPr>
          <w:rFonts w:ascii="Times New Roman" w:hAnsi="Times New Roman" w:cs="Times New Roman"/>
          <w:lang w:val="en-US"/>
        </w:rPr>
        <w:t xml:space="preserve">7.1. </w:t>
      </w:r>
      <w:r w:rsidR="00FF7E20">
        <w:rPr>
          <w:rFonts w:ascii="Times New Roman" w:hAnsi="Times New Roman" w:cs="Times New Roman"/>
          <w:lang w:val="en-US"/>
        </w:rPr>
        <w:t>and item 12</w:t>
      </w:r>
      <w:r w:rsidR="005B6119" w:rsidRPr="00FF7E20">
        <w:rPr>
          <w:rFonts w:ascii="Times New Roman" w:hAnsi="Times New Roman" w:cs="Times New Roman"/>
          <w:lang w:val="en-US"/>
        </w:rPr>
        <w:t>.</w:t>
      </w:r>
    </w:p>
    <w:p w:rsidR="005B6119" w:rsidRPr="00A555A7" w:rsidRDefault="00A555A7" w:rsidP="005B6119">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5B6119" w:rsidRPr="005B6119">
        <w:rPr>
          <w:rFonts w:ascii="Times New Roman" w:hAnsi="Times New Roman" w:cs="Times New Roman"/>
        </w:rPr>
        <w:t>:</w:t>
      </w:r>
      <w:r>
        <w:rPr>
          <w:rFonts w:ascii="Times New Roman" w:hAnsi="Times New Roman" w:cs="Times New Roman"/>
          <w:lang w:val="en-US"/>
        </w:rPr>
        <w:t xml:space="preserve"> </w:t>
      </w:r>
    </w:p>
    <w:p w:rsidR="00A555A7" w:rsidRPr="00CA68DF" w:rsidRDefault="00A555A7" w:rsidP="00A555A7">
      <w:pPr>
        <w:pStyle w:val="a3"/>
        <w:numPr>
          <w:ilvl w:val="0"/>
          <w:numId w:val="7"/>
        </w:numPr>
        <w:rPr>
          <w:rFonts w:ascii="Times New Roman" w:hAnsi="Times New Roman"/>
          <w:sz w:val="24"/>
          <w:szCs w:val="24"/>
        </w:rPr>
      </w:pPr>
      <w:r w:rsidRPr="00CA68DF">
        <w:rPr>
          <w:rFonts w:ascii="Times New Roman" w:hAnsi="Times New Roman"/>
          <w:sz w:val="24"/>
          <w:szCs w:val="24"/>
        </w:rPr>
        <w:t>Building heat and hot water metering systems, set (4 temperature sensors, 4 ultrasonic flowmeters two / one heat meter</w:t>
      </w:r>
      <w:r>
        <w:rPr>
          <w:rFonts w:ascii="Times New Roman" w:hAnsi="Times New Roman"/>
          <w:sz w:val="24"/>
          <w:szCs w:val="24"/>
        </w:rPr>
        <w:t xml:space="preserve"> calculator); </w:t>
      </w:r>
    </w:p>
    <w:p w:rsidR="005B6119" w:rsidRPr="005B6119" w:rsidRDefault="00A555A7" w:rsidP="005B6119">
      <w:pPr>
        <w:pStyle w:val="a3"/>
        <w:ind w:left="0"/>
        <w:rPr>
          <w:rFonts w:ascii="Times New Roman" w:hAnsi="Times New Roman"/>
          <w:sz w:val="24"/>
          <w:szCs w:val="24"/>
          <w:lang w:val="ru-RU"/>
        </w:rPr>
      </w:pPr>
      <w:r>
        <w:rPr>
          <w:rFonts w:ascii="Times New Roman" w:hAnsi="Times New Roman"/>
          <w:sz w:val="24"/>
          <w:szCs w:val="24"/>
          <w:lang w:val="en-US"/>
        </w:rPr>
        <w:t>Quote as well</w:t>
      </w:r>
      <w:r w:rsidR="005B6119" w:rsidRPr="005B6119">
        <w:rPr>
          <w:rFonts w:ascii="Times New Roman" w:hAnsi="Times New Roman"/>
          <w:sz w:val="24"/>
          <w:szCs w:val="24"/>
          <w:lang w:val="ru-RU"/>
        </w:rPr>
        <w:t>:</w:t>
      </w:r>
    </w:p>
    <w:p w:rsidR="005B6119" w:rsidRPr="00BA38B9" w:rsidRDefault="00BA38B9" w:rsidP="005B6119">
      <w:pPr>
        <w:pStyle w:val="a3"/>
        <w:numPr>
          <w:ilvl w:val="0"/>
          <w:numId w:val="10"/>
        </w:numPr>
        <w:tabs>
          <w:tab w:val="left" w:pos="426"/>
          <w:tab w:val="right" w:leader="dot" w:pos="9061"/>
        </w:tabs>
        <w:ind w:left="426"/>
        <w:jc w:val="both"/>
        <w:rPr>
          <w:rFonts w:ascii="Times New Roman" w:hAnsi="Times New Roman"/>
          <w:sz w:val="24"/>
          <w:szCs w:val="24"/>
          <w:lang w:val="en-US"/>
        </w:rPr>
      </w:pPr>
      <w:r w:rsidRPr="00A555A7">
        <w:rPr>
          <w:rFonts w:ascii="Times New Roman" w:hAnsi="Times New Roman"/>
          <w:sz w:val="24"/>
          <w:szCs w:val="24"/>
          <w:lang w:val="en-US"/>
        </w:rPr>
        <w:t>heat meter - complete in the composition of two flowmeters (counters) on the supply and return pipelines, two temperature sensors of the heat carrier and the heat energy calculator agreed upon in production;</w:t>
      </w:r>
    </w:p>
    <w:p w:rsidR="005B6119" w:rsidRPr="00BA38B9" w:rsidRDefault="00BA38B9" w:rsidP="005B6119">
      <w:pPr>
        <w:pStyle w:val="a3"/>
        <w:numPr>
          <w:ilvl w:val="0"/>
          <w:numId w:val="10"/>
        </w:numPr>
        <w:tabs>
          <w:tab w:val="left" w:pos="426"/>
          <w:tab w:val="right" w:leader="dot" w:pos="9061"/>
        </w:tabs>
        <w:ind w:left="426"/>
        <w:jc w:val="both"/>
        <w:rPr>
          <w:rFonts w:ascii="Times New Roman" w:hAnsi="Times New Roman"/>
          <w:sz w:val="24"/>
          <w:szCs w:val="24"/>
          <w:lang w:val="en-US"/>
        </w:rPr>
      </w:pPr>
      <w:r w:rsidRPr="00A555A7">
        <w:rPr>
          <w:rFonts w:ascii="Times New Roman" w:hAnsi="Times New Roman"/>
          <w:sz w:val="24"/>
          <w:szCs w:val="24"/>
          <w:lang w:val="en-US"/>
        </w:rPr>
        <w:t>heat and water metering for DTW with two flowmeters on the supply and recirculation pipeline and two Water temperature sensors agreed upon in production;</w:t>
      </w:r>
      <w:r w:rsidR="005B6119" w:rsidRPr="00BA38B9">
        <w:rPr>
          <w:rFonts w:ascii="Times New Roman" w:hAnsi="Times New Roman"/>
          <w:sz w:val="24"/>
          <w:szCs w:val="24"/>
          <w:lang w:val="en-US"/>
        </w:rPr>
        <w:t>.</w:t>
      </w:r>
    </w:p>
    <w:p w:rsidR="00793142" w:rsidRPr="00A555A7" w:rsidRDefault="00793142" w:rsidP="005B6119">
      <w:pPr>
        <w:tabs>
          <w:tab w:val="left" w:pos="426"/>
          <w:tab w:val="right" w:leader="dot" w:pos="9061"/>
        </w:tabs>
        <w:jc w:val="both"/>
        <w:rPr>
          <w:rFonts w:ascii="Times New Roman" w:hAnsi="Times New Roman"/>
          <w:lang w:val="en-US"/>
        </w:rPr>
      </w:pPr>
    </w:p>
    <w:p w:rsidR="005B6119" w:rsidRPr="00C04807" w:rsidRDefault="00BA38B9" w:rsidP="005B6119">
      <w:pPr>
        <w:tabs>
          <w:tab w:val="left" w:pos="426"/>
          <w:tab w:val="right" w:leader="dot" w:pos="9061"/>
        </w:tabs>
        <w:jc w:val="both"/>
        <w:rPr>
          <w:rFonts w:ascii="Times New Roman" w:hAnsi="Times New Roman"/>
          <w:lang w:val="en-US"/>
        </w:rPr>
      </w:pPr>
      <w:r>
        <w:rPr>
          <w:rFonts w:ascii="Times New Roman" w:hAnsi="Times New Roman"/>
          <w:lang w:val="en-US"/>
        </w:rPr>
        <w:t>Question</w:t>
      </w:r>
      <w:r w:rsidR="005B6119" w:rsidRPr="00C04807">
        <w:rPr>
          <w:rFonts w:ascii="Times New Roman" w:hAnsi="Times New Roman"/>
          <w:lang w:val="en-US"/>
        </w:rPr>
        <w:t>/</w:t>
      </w:r>
      <w:r>
        <w:rPr>
          <w:rFonts w:ascii="Times New Roman" w:hAnsi="Times New Roman"/>
          <w:lang w:val="en-US"/>
        </w:rPr>
        <w:t>request</w:t>
      </w:r>
      <w:r w:rsidR="005B6119" w:rsidRPr="00C04807">
        <w:rPr>
          <w:rFonts w:ascii="Times New Roman" w:hAnsi="Times New Roman"/>
          <w:lang w:val="en-US"/>
        </w:rPr>
        <w:t>:</w:t>
      </w:r>
    </w:p>
    <w:p w:rsidR="00BA38B9" w:rsidRDefault="005B6119" w:rsidP="005B6119">
      <w:pPr>
        <w:pStyle w:val="a3"/>
        <w:tabs>
          <w:tab w:val="left" w:pos="880"/>
          <w:tab w:val="right" w:leader="dot" w:pos="9061"/>
        </w:tabs>
        <w:ind w:left="0"/>
        <w:jc w:val="both"/>
        <w:rPr>
          <w:rFonts w:ascii="Times New Roman" w:hAnsi="Times New Roman"/>
          <w:sz w:val="24"/>
          <w:szCs w:val="24"/>
          <w:lang w:val="en-US"/>
        </w:rPr>
      </w:pPr>
      <w:r w:rsidRPr="00BA38B9">
        <w:rPr>
          <w:rFonts w:ascii="Segoe UI Symbol" w:hAnsi="Segoe UI Symbol" w:cs="Segoe UI Symbol"/>
          <w:sz w:val="24"/>
          <w:szCs w:val="24"/>
          <w:lang w:val="en-US"/>
        </w:rPr>
        <w:t>⁃</w:t>
      </w:r>
      <w:r w:rsidR="00BA38B9" w:rsidRPr="00BA38B9">
        <w:rPr>
          <w:rFonts w:ascii="Times New Roman" w:hAnsi="Times New Roman"/>
          <w:sz w:val="24"/>
          <w:szCs w:val="24"/>
          <w:lang w:val="en-US"/>
        </w:rPr>
        <w:tab/>
      </w:r>
      <w:r w:rsidR="00BA38B9">
        <w:rPr>
          <w:rFonts w:ascii="Times New Roman" w:hAnsi="Times New Roman"/>
          <w:sz w:val="24"/>
          <w:szCs w:val="24"/>
          <w:lang w:val="en-US"/>
        </w:rPr>
        <w:t>According</w:t>
      </w:r>
      <w:r w:rsidR="00BA38B9" w:rsidRPr="00BA38B9">
        <w:rPr>
          <w:rFonts w:ascii="Times New Roman" w:hAnsi="Times New Roman"/>
          <w:sz w:val="24"/>
          <w:szCs w:val="24"/>
          <w:lang w:val="en-US"/>
        </w:rPr>
        <w:t xml:space="preserve"> </w:t>
      </w:r>
      <w:r w:rsidR="00BA38B9">
        <w:rPr>
          <w:rFonts w:ascii="Times New Roman" w:hAnsi="Times New Roman"/>
          <w:sz w:val="24"/>
          <w:szCs w:val="24"/>
          <w:lang w:val="en-US"/>
        </w:rPr>
        <w:t>to</w:t>
      </w:r>
      <w:r w:rsidR="00BA38B9" w:rsidRPr="00BA38B9">
        <w:rPr>
          <w:rFonts w:ascii="Times New Roman" w:hAnsi="Times New Roman"/>
          <w:sz w:val="24"/>
          <w:szCs w:val="24"/>
          <w:lang w:val="en-US"/>
        </w:rPr>
        <w:t xml:space="preserve"> </w:t>
      </w:r>
      <w:r w:rsidR="00BA38B9">
        <w:rPr>
          <w:rFonts w:ascii="Times New Roman" w:hAnsi="Times New Roman"/>
          <w:sz w:val="24"/>
          <w:szCs w:val="24"/>
          <w:lang w:val="en-US"/>
        </w:rPr>
        <w:t>the</w:t>
      </w:r>
      <w:r w:rsidR="00BA38B9" w:rsidRPr="00BA38B9">
        <w:rPr>
          <w:rFonts w:ascii="Times New Roman" w:hAnsi="Times New Roman"/>
          <w:sz w:val="24"/>
          <w:szCs w:val="24"/>
          <w:lang w:val="en-US"/>
        </w:rPr>
        <w:t xml:space="preserve"> </w:t>
      </w:r>
      <w:r w:rsidR="00BA38B9">
        <w:rPr>
          <w:rFonts w:ascii="Times New Roman" w:hAnsi="Times New Roman"/>
          <w:sz w:val="24"/>
          <w:szCs w:val="24"/>
          <w:lang w:val="en-US"/>
        </w:rPr>
        <w:t>attached</w:t>
      </w:r>
      <w:r w:rsidR="00BA38B9" w:rsidRPr="00BA38B9">
        <w:rPr>
          <w:rFonts w:ascii="Times New Roman" w:hAnsi="Times New Roman"/>
          <w:sz w:val="24"/>
          <w:szCs w:val="24"/>
          <w:lang w:val="en-US"/>
        </w:rPr>
        <w:t xml:space="preserve"> </w:t>
      </w:r>
      <w:r w:rsidR="00BA38B9">
        <w:rPr>
          <w:rFonts w:ascii="Times New Roman" w:hAnsi="Times New Roman"/>
          <w:sz w:val="24"/>
          <w:szCs w:val="24"/>
          <w:lang w:val="en-US"/>
        </w:rPr>
        <w:t>diagrams</w:t>
      </w:r>
      <w:r w:rsidRPr="00BA38B9">
        <w:rPr>
          <w:rFonts w:ascii="Times New Roman" w:hAnsi="Times New Roman"/>
          <w:sz w:val="24"/>
          <w:szCs w:val="24"/>
          <w:lang w:val="en-US"/>
        </w:rPr>
        <w:t xml:space="preserve"> (</w:t>
      </w:r>
      <w:r w:rsidRPr="005B6119">
        <w:rPr>
          <w:rFonts w:ascii="Times New Roman" w:hAnsi="Times New Roman"/>
          <w:sz w:val="24"/>
          <w:szCs w:val="24"/>
          <w:lang w:val="en-US"/>
        </w:rPr>
        <w:t>IHS</w:t>
      </w:r>
      <w:r w:rsidRPr="00BA38B9">
        <w:rPr>
          <w:rFonts w:ascii="Times New Roman" w:hAnsi="Times New Roman"/>
          <w:sz w:val="24"/>
          <w:szCs w:val="24"/>
          <w:lang w:val="en-US"/>
        </w:rPr>
        <w:t>-</w:t>
      </w:r>
      <w:r w:rsidRPr="005B6119">
        <w:rPr>
          <w:rFonts w:ascii="Times New Roman" w:hAnsi="Times New Roman"/>
          <w:sz w:val="24"/>
          <w:szCs w:val="24"/>
          <w:lang w:val="en-US"/>
        </w:rPr>
        <w:t>RU</w:t>
      </w:r>
      <w:r w:rsidRPr="00BA38B9">
        <w:rPr>
          <w:rFonts w:ascii="Times New Roman" w:hAnsi="Times New Roman"/>
          <w:sz w:val="24"/>
          <w:szCs w:val="24"/>
          <w:lang w:val="en-US"/>
        </w:rPr>
        <w:t xml:space="preserve">), </w:t>
      </w:r>
      <w:r w:rsidR="00BA38B9" w:rsidRPr="00BA38B9">
        <w:rPr>
          <w:rFonts w:ascii="Times New Roman" w:hAnsi="Times New Roman"/>
          <w:sz w:val="24"/>
          <w:szCs w:val="24"/>
          <w:lang w:val="en-US"/>
        </w:rPr>
        <w:t>it is assumed that in the listed buildings a different heat supply system of the facility is implemented: in addition to the heating system and the hot water supply system with a circulation pipe (4-pipe), there are also heating points with a heating system only (2-pipe), or with a heating system and a dead-end hot water supply (3 pipe).</w:t>
      </w:r>
      <w:r w:rsidR="00BA38B9">
        <w:rPr>
          <w:rFonts w:ascii="Times New Roman" w:hAnsi="Times New Roman"/>
          <w:sz w:val="24"/>
          <w:szCs w:val="24"/>
          <w:lang w:val="en-US"/>
        </w:rPr>
        <w:t xml:space="preserve"> In order to prepare the correct </w:t>
      </w:r>
      <w:r w:rsidR="00EA1A33">
        <w:rPr>
          <w:rFonts w:ascii="Times New Roman" w:hAnsi="Times New Roman"/>
          <w:sz w:val="24"/>
          <w:szCs w:val="24"/>
          <w:lang w:val="en-US"/>
        </w:rPr>
        <w:t>Commercial Bid for metering units</w:t>
      </w:r>
      <w:r w:rsidR="00BA38B9" w:rsidRPr="00BA38B9">
        <w:rPr>
          <w:rFonts w:ascii="Times New Roman" w:hAnsi="Times New Roman"/>
          <w:sz w:val="24"/>
          <w:szCs w:val="24"/>
          <w:lang w:val="en-US"/>
        </w:rPr>
        <w:t xml:space="preserve">, </w:t>
      </w:r>
      <w:r w:rsidR="00EA1A33">
        <w:rPr>
          <w:rFonts w:ascii="Times New Roman" w:hAnsi="Times New Roman"/>
          <w:sz w:val="24"/>
          <w:szCs w:val="24"/>
          <w:lang w:val="en-US"/>
        </w:rPr>
        <w:t xml:space="preserve">you are kindly requested </w:t>
      </w:r>
      <w:r w:rsidR="00BA38B9" w:rsidRPr="00BA38B9">
        <w:rPr>
          <w:rFonts w:ascii="Times New Roman" w:hAnsi="Times New Roman"/>
          <w:sz w:val="24"/>
          <w:szCs w:val="24"/>
          <w:lang w:val="en-US"/>
        </w:rPr>
        <w:t xml:space="preserve">to indicate the correspondence of the </w:t>
      </w:r>
      <w:r w:rsidR="00EA1A33">
        <w:rPr>
          <w:rFonts w:ascii="Times New Roman" w:hAnsi="Times New Roman"/>
          <w:sz w:val="24"/>
          <w:szCs w:val="24"/>
          <w:lang w:val="en-US"/>
        </w:rPr>
        <w:t>facility</w:t>
      </w:r>
      <w:r w:rsidR="00BA38B9" w:rsidRPr="00BA38B9">
        <w:rPr>
          <w:rFonts w:ascii="Times New Roman" w:hAnsi="Times New Roman"/>
          <w:sz w:val="24"/>
          <w:szCs w:val="24"/>
          <w:lang w:val="en-US"/>
        </w:rPr>
        <w:t xml:space="preserve"> and the heat supply system existing on it with the </w:t>
      </w:r>
      <w:r w:rsidR="00EA1A33">
        <w:rPr>
          <w:rFonts w:ascii="Times New Roman" w:hAnsi="Times New Roman"/>
          <w:sz w:val="24"/>
          <w:szCs w:val="24"/>
          <w:lang w:val="en-US"/>
        </w:rPr>
        <w:t>available</w:t>
      </w:r>
      <w:r w:rsidR="00BA38B9" w:rsidRPr="00BA38B9">
        <w:rPr>
          <w:rFonts w:ascii="Times New Roman" w:hAnsi="Times New Roman"/>
          <w:sz w:val="24"/>
          <w:szCs w:val="24"/>
          <w:lang w:val="en-US"/>
        </w:rPr>
        <w:t xml:space="preserve"> loads of the heating system and hot water supply.</w:t>
      </w:r>
    </w:p>
    <w:p w:rsidR="00BA38B9" w:rsidRDefault="00BA38B9" w:rsidP="005B6119">
      <w:pPr>
        <w:pStyle w:val="a3"/>
        <w:tabs>
          <w:tab w:val="left" w:pos="880"/>
          <w:tab w:val="right" w:leader="dot" w:pos="9061"/>
        </w:tabs>
        <w:ind w:left="0"/>
        <w:jc w:val="both"/>
        <w:rPr>
          <w:rFonts w:ascii="Times New Roman" w:hAnsi="Times New Roman"/>
          <w:sz w:val="24"/>
          <w:szCs w:val="24"/>
          <w:lang w:val="en-US"/>
        </w:rPr>
      </w:pPr>
    </w:p>
    <w:p w:rsidR="00BA2AF1" w:rsidRPr="003344D1" w:rsidRDefault="00BA2AF1" w:rsidP="00BA2AF1">
      <w:pPr>
        <w:jc w:val="both"/>
        <w:rPr>
          <w:rFonts w:ascii="Times New Roman" w:hAnsi="Times New Roman" w:cs="Times New Roman"/>
          <w:b/>
          <w:bCs/>
          <w:lang w:val="en-US"/>
        </w:rPr>
      </w:pPr>
      <w:r w:rsidRPr="003344D1">
        <w:rPr>
          <w:rFonts w:ascii="Times New Roman" w:hAnsi="Times New Roman" w:cs="Times New Roman"/>
          <w:b/>
          <w:bCs/>
          <w:lang w:val="en-US"/>
        </w:rPr>
        <w:t>Answer</w:t>
      </w:r>
      <w:r w:rsidRPr="003344D1">
        <w:rPr>
          <w:rFonts w:ascii="Times New Roman" w:hAnsi="Times New Roman" w:cs="Times New Roman"/>
          <w:lang w:val="en-US"/>
        </w:rPr>
        <w:t xml:space="preserve">: </w:t>
      </w:r>
      <w:r w:rsidRPr="003344D1">
        <w:rPr>
          <w:rFonts w:ascii="Times New Roman" w:hAnsi="Times New Roman" w:cs="Times New Roman"/>
          <w:b/>
          <w:lang w:val="en-US"/>
        </w:rPr>
        <w:t>3 main diagrams of IHS are used</w:t>
      </w:r>
      <w:r w:rsidRPr="003344D1">
        <w:rPr>
          <w:rFonts w:ascii="Times New Roman" w:hAnsi="Times New Roman" w:cs="Times New Roman"/>
          <w:b/>
          <w:bCs/>
          <w:lang w:val="en-US"/>
        </w:rPr>
        <w:t>:</w:t>
      </w:r>
    </w:p>
    <w:p w:rsidR="00BA2AF1" w:rsidRPr="003344D1" w:rsidRDefault="00BA2AF1" w:rsidP="00BA2AF1">
      <w:pPr>
        <w:jc w:val="both"/>
        <w:rPr>
          <w:rFonts w:ascii="Times New Roman" w:hAnsi="Times New Roman" w:cs="Times New Roman"/>
          <w:b/>
          <w:bCs/>
          <w:lang w:val="en-US"/>
        </w:rPr>
      </w:pPr>
      <w:r w:rsidRPr="003344D1">
        <w:rPr>
          <w:rFonts w:ascii="Times New Roman" w:hAnsi="Times New Roman" w:cs="Times New Roman"/>
          <w:b/>
          <w:bCs/>
          <w:lang w:val="en-US"/>
        </w:rPr>
        <w:t xml:space="preserve">1. Complete diagram with hot water supply and circulation lines. </w:t>
      </w:r>
    </w:p>
    <w:p w:rsidR="00BA2AF1" w:rsidRPr="003344D1" w:rsidRDefault="00BA2AF1" w:rsidP="00BA2AF1">
      <w:pPr>
        <w:jc w:val="both"/>
        <w:rPr>
          <w:rFonts w:ascii="Times New Roman" w:hAnsi="Times New Roman" w:cs="Times New Roman"/>
          <w:b/>
          <w:bCs/>
          <w:lang w:val="en-US"/>
        </w:rPr>
      </w:pPr>
      <w:r w:rsidRPr="003344D1">
        <w:rPr>
          <w:rFonts w:ascii="Times New Roman" w:hAnsi="Times New Roman" w:cs="Times New Roman"/>
          <w:b/>
          <w:bCs/>
          <w:lang w:val="en-US"/>
        </w:rPr>
        <w:t>2. Diagram with hot water supply line without circulation line.</w:t>
      </w:r>
    </w:p>
    <w:p w:rsidR="00BA2AF1" w:rsidRPr="003344D1" w:rsidRDefault="00BA2AF1" w:rsidP="00BA2AF1">
      <w:pPr>
        <w:jc w:val="both"/>
        <w:rPr>
          <w:rFonts w:ascii="Times New Roman" w:hAnsi="Times New Roman" w:cs="Times New Roman"/>
          <w:b/>
          <w:bCs/>
          <w:lang w:val="en-US"/>
        </w:rPr>
      </w:pPr>
      <w:r w:rsidRPr="003344D1">
        <w:rPr>
          <w:rFonts w:ascii="Times New Roman" w:hAnsi="Times New Roman" w:cs="Times New Roman"/>
          <w:b/>
          <w:bCs/>
          <w:lang w:val="en-US"/>
        </w:rPr>
        <w:t>3. Diagram without hot water supply line.</w:t>
      </w:r>
    </w:p>
    <w:p w:rsidR="00BA2AF1" w:rsidRPr="00BA2AF1" w:rsidRDefault="00BA2AF1" w:rsidP="00BA2AF1">
      <w:pPr>
        <w:ind w:firstLine="360"/>
        <w:jc w:val="both"/>
        <w:rPr>
          <w:rFonts w:ascii="Times New Roman" w:hAnsi="Times New Roman" w:cs="Times New Roman"/>
          <w:b/>
          <w:bCs/>
          <w:lang w:val="en-US"/>
        </w:rPr>
      </w:pPr>
      <w:r w:rsidRPr="003344D1">
        <w:rPr>
          <w:rFonts w:ascii="Times New Roman" w:hAnsi="Times New Roman" w:cs="Times New Roman"/>
          <w:b/>
          <w:bCs/>
          <w:lang w:val="en-US"/>
        </w:rPr>
        <w:t>As a sample, table with heat and hot water consumption data. If 0,000000 is shown in “Hot water supply” column it means that diagram 3 without hot water supply line is used. For remaining IHS the diagram 1 with hot water supply and circulation can be used temporarily. We will send corrected table with additional column where it will be indicated that there is no circulation line on IHS in shortest time. You will have only to deduct one flow meter from circulation line for each indicated site. There</w:t>
      </w:r>
      <w:r w:rsidRPr="00BA2AF1">
        <w:rPr>
          <w:rFonts w:ascii="Times New Roman" w:hAnsi="Times New Roman" w:cs="Times New Roman"/>
          <w:b/>
          <w:bCs/>
          <w:lang w:val="en-US"/>
        </w:rPr>
        <w:t xml:space="preserve"> </w:t>
      </w:r>
      <w:r w:rsidRPr="003344D1">
        <w:rPr>
          <w:rFonts w:ascii="Times New Roman" w:hAnsi="Times New Roman" w:cs="Times New Roman"/>
          <w:b/>
          <w:bCs/>
          <w:lang w:val="en-US"/>
        </w:rPr>
        <w:t>are</w:t>
      </w:r>
      <w:r w:rsidRPr="00BA2AF1">
        <w:rPr>
          <w:rFonts w:ascii="Times New Roman" w:hAnsi="Times New Roman" w:cs="Times New Roman"/>
          <w:b/>
          <w:bCs/>
          <w:lang w:val="en-US"/>
        </w:rPr>
        <w:t xml:space="preserve"> </w:t>
      </w:r>
      <w:r w:rsidRPr="003344D1">
        <w:rPr>
          <w:rFonts w:ascii="Times New Roman" w:hAnsi="Times New Roman" w:cs="Times New Roman"/>
          <w:b/>
          <w:bCs/>
          <w:lang w:val="en-US"/>
        </w:rPr>
        <w:t>few</w:t>
      </w:r>
      <w:r w:rsidRPr="00BA2AF1">
        <w:rPr>
          <w:rFonts w:ascii="Times New Roman" w:hAnsi="Times New Roman" w:cs="Times New Roman"/>
          <w:b/>
          <w:bCs/>
          <w:lang w:val="en-US"/>
        </w:rPr>
        <w:t xml:space="preserve"> </w:t>
      </w:r>
      <w:r w:rsidRPr="003344D1">
        <w:rPr>
          <w:rFonts w:ascii="Times New Roman" w:hAnsi="Times New Roman" w:cs="Times New Roman"/>
          <w:b/>
          <w:bCs/>
          <w:lang w:val="en-US"/>
        </w:rPr>
        <w:t>such</w:t>
      </w:r>
      <w:r w:rsidRPr="00BA2AF1">
        <w:rPr>
          <w:rFonts w:ascii="Times New Roman" w:hAnsi="Times New Roman" w:cs="Times New Roman"/>
          <w:b/>
          <w:bCs/>
          <w:lang w:val="en-US"/>
        </w:rPr>
        <w:t xml:space="preserve"> </w:t>
      </w:r>
      <w:r w:rsidRPr="003344D1">
        <w:rPr>
          <w:rFonts w:ascii="Times New Roman" w:hAnsi="Times New Roman" w:cs="Times New Roman"/>
          <w:b/>
          <w:bCs/>
          <w:lang w:val="en-US"/>
        </w:rPr>
        <w:t>sites</w:t>
      </w:r>
      <w:r w:rsidRPr="00BA2AF1">
        <w:rPr>
          <w:rFonts w:ascii="Times New Roman" w:hAnsi="Times New Roman" w:cs="Times New Roman"/>
          <w:b/>
          <w:bCs/>
          <w:lang w:val="en-US"/>
        </w:rPr>
        <w:t>.</w:t>
      </w:r>
    </w:p>
    <w:p w:rsidR="00BA2AF1" w:rsidRDefault="00BA2AF1" w:rsidP="00B94C49">
      <w:pPr>
        <w:jc w:val="both"/>
        <w:rPr>
          <w:rFonts w:ascii="Times New Roman" w:hAnsi="Times New Roman" w:cs="Times New Roman"/>
          <w:b/>
          <w:bCs/>
          <w:lang w:val="en-US"/>
        </w:rPr>
      </w:pPr>
    </w:p>
    <w:p w:rsidR="001D4812" w:rsidRDefault="005B6119" w:rsidP="005B6119">
      <w:pPr>
        <w:pStyle w:val="a3"/>
        <w:tabs>
          <w:tab w:val="left" w:pos="880"/>
          <w:tab w:val="right" w:leader="dot" w:pos="9061"/>
        </w:tabs>
        <w:ind w:left="0"/>
        <w:jc w:val="both"/>
        <w:rPr>
          <w:rFonts w:ascii="Times New Roman" w:hAnsi="Times New Roman"/>
          <w:sz w:val="24"/>
          <w:szCs w:val="24"/>
          <w:lang w:val="en-US"/>
        </w:rPr>
      </w:pPr>
      <w:r w:rsidRPr="001D4812">
        <w:rPr>
          <w:rFonts w:ascii="Times New Roman" w:hAnsi="Times New Roman"/>
          <w:sz w:val="24"/>
          <w:szCs w:val="24"/>
          <w:lang w:val="en-US"/>
        </w:rPr>
        <w:t>-</w:t>
      </w:r>
      <w:r w:rsidR="00BA2AF1" w:rsidRPr="001D4812">
        <w:rPr>
          <w:rFonts w:ascii="Times New Roman" w:hAnsi="Times New Roman"/>
          <w:sz w:val="24"/>
          <w:szCs w:val="24"/>
          <w:lang w:val="en-US"/>
        </w:rPr>
        <w:tab/>
      </w:r>
      <w:r w:rsidR="001D4812" w:rsidRPr="001D4812">
        <w:rPr>
          <w:rFonts w:ascii="Times New Roman" w:hAnsi="Times New Roman"/>
          <w:sz w:val="24"/>
          <w:szCs w:val="24"/>
          <w:lang w:val="en-US"/>
        </w:rPr>
        <w:t xml:space="preserve">According to the document attached to </w:t>
      </w:r>
      <w:r w:rsidR="001D4812">
        <w:rPr>
          <w:rFonts w:ascii="Times New Roman" w:hAnsi="Times New Roman"/>
          <w:sz w:val="24"/>
          <w:szCs w:val="24"/>
          <w:lang w:val="en-US"/>
        </w:rPr>
        <w:t>the Employer’s Requirements</w:t>
      </w:r>
      <w:r w:rsidR="001D4812" w:rsidRPr="001D4812">
        <w:rPr>
          <w:rFonts w:ascii="Times New Roman" w:hAnsi="Times New Roman"/>
          <w:sz w:val="24"/>
          <w:szCs w:val="24"/>
          <w:lang w:val="en-US"/>
        </w:rPr>
        <w:t>, indicating the facilities and subsequent parameters (</w:t>
      </w:r>
      <w:r w:rsidR="00CF10FB">
        <w:rPr>
          <w:rFonts w:ascii="Times New Roman" w:hAnsi="Times New Roman"/>
          <w:sz w:val="24"/>
          <w:szCs w:val="24"/>
          <w:lang w:val="en-US"/>
        </w:rPr>
        <w:t>DHS</w:t>
      </w:r>
      <w:r w:rsidR="001D4812" w:rsidRPr="001D4812">
        <w:rPr>
          <w:rFonts w:ascii="Times New Roman" w:hAnsi="Times New Roman"/>
          <w:sz w:val="24"/>
          <w:szCs w:val="24"/>
          <w:lang w:val="en-US"/>
        </w:rPr>
        <w:t xml:space="preserve"> and DHW loads, number of inhabitants), a question arose about the indicated loads of the DHW system.</w:t>
      </w:r>
      <w:r w:rsidR="001D4812">
        <w:rPr>
          <w:rFonts w:ascii="Times New Roman" w:hAnsi="Times New Roman"/>
          <w:sz w:val="24"/>
          <w:szCs w:val="24"/>
          <w:lang w:val="en-US"/>
        </w:rPr>
        <w:t xml:space="preserve"> </w:t>
      </w:r>
      <w:r w:rsidR="00CF10FB" w:rsidRPr="00CF10FB">
        <w:rPr>
          <w:rFonts w:ascii="Times New Roman" w:hAnsi="Times New Roman"/>
          <w:sz w:val="24"/>
          <w:szCs w:val="24"/>
          <w:lang w:val="en-US"/>
        </w:rPr>
        <w:t>According to the proposed regulatory document (</w:t>
      </w:r>
      <w:proofErr w:type="spellStart"/>
      <w:r w:rsidR="00CF10FB" w:rsidRPr="00CF10FB">
        <w:rPr>
          <w:rFonts w:ascii="Times New Roman" w:hAnsi="Times New Roman"/>
          <w:sz w:val="24"/>
          <w:szCs w:val="24"/>
          <w:lang w:val="en-US"/>
        </w:rPr>
        <w:t>SNiP</w:t>
      </w:r>
      <w:proofErr w:type="spellEnd"/>
      <w:r w:rsidR="00CF10FB" w:rsidRPr="00CF10FB">
        <w:rPr>
          <w:rFonts w:ascii="Times New Roman" w:hAnsi="Times New Roman"/>
          <w:sz w:val="24"/>
          <w:szCs w:val="24"/>
          <w:lang w:val="en-US"/>
        </w:rPr>
        <w:t xml:space="preserve"> 2.04.01-85* or SP 30.13330.2012 “Internal water supply and sewerage of buildings”), according to which the loads and </w:t>
      </w:r>
      <w:r w:rsidR="00CF10FB">
        <w:rPr>
          <w:rFonts w:ascii="Times New Roman" w:hAnsi="Times New Roman"/>
          <w:sz w:val="24"/>
          <w:szCs w:val="24"/>
          <w:lang w:val="en-US"/>
        </w:rPr>
        <w:t>consumptions</w:t>
      </w:r>
      <w:r w:rsidR="00CF10FB" w:rsidRPr="00CF10FB">
        <w:rPr>
          <w:rFonts w:ascii="Times New Roman" w:hAnsi="Times New Roman"/>
          <w:sz w:val="24"/>
          <w:szCs w:val="24"/>
          <w:lang w:val="en-US"/>
        </w:rPr>
        <w:t xml:space="preserve"> of the </w:t>
      </w:r>
      <w:r w:rsidR="00CF10FB">
        <w:rPr>
          <w:rFonts w:ascii="Times New Roman" w:hAnsi="Times New Roman"/>
          <w:sz w:val="24"/>
          <w:szCs w:val="24"/>
          <w:lang w:val="en-US"/>
        </w:rPr>
        <w:t>DHW and CWS facilities</w:t>
      </w:r>
      <w:r w:rsidR="00CF10FB" w:rsidRPr="00CF10FB">
        <w:rPr>
          <w:rFonts w:ascii="Times New Roman" w:hAnsi="Times New Roman"/>
          <w:sz w:val="24"/>
          <w:szCs w:val="24"/>
          <w:lang w:val="en-US"/>
        </w:rPr>
        <w:t xml:space="preserve"> are calculated, according to the type and quantity of the water consumer, </w:t>
      </w:r>
      <w:r w:rsidR="001D4DBB">
        <w:rPr>
          <w:rFonts w:ascii="Times New Roman" w:hAnsi="Times New Roman"/>
          <w:sz w:val="24"/>
          <w:szCs w:val="24"/>
          <w:lang w:val="en-US"/>
        </w:rPr>
        <w:t xml:space="preserve">there is a mismatch of </w:t>
      </w:r>
      <w:r w:rsidR="00CF10FB" w:rsidRPr="00CF10FB">
        <w:rPr>
          <w:rFonts w:ascii="Times New Roman" w:hAnsi="Times New Roman"/>
          <w:sz w:val="24"/>
          <w:szCs w:val="24"/>
          <w:lang w:val="en-US"/>
        </w:rPr>
        <w:t>residents (water consumers) with the indicated loads (tabular loads are 2-3 times less than calculated).</w:t>
      </w:r>
    </w:p>
    <w:p w:rsidR="001D4812" w:rsidRDefault="001D4DBB" w:rsidP="005B6119">
      <w:pPr>
        <w:pStyle w:val="a3"/>
        <w:tabs>
          <w:tab w:val="left" w:pos="880"/>
          <w:tab w:val="right" w:leader="dot" w:pos="9061"/>
        </w:tabs>
        <w:ind w:left="0"/>
        <w:jc w:val="both"/>
        <w:rPr>
          <w:rFonts w:ascii="Times New Roman" w:hAnsi="Times New Roman"/>
          <w:sz w:val="24"/>
          <w:szCs w:val="24"/>
          <w:lang w:val="en-US"/>
        </w:rPr>
      </w:pPr>
      <w:r w:rsidRPr="001D4DBB">
        <w:rPr>
          <w:rFonts w:ascii="Times New Roman" w:hAnsi="Times New Roman"/>
          <w:sz w:val="24"/>
          <w:szCs w:val="24"/>
          <w:lang w:val="en-US"/>
        </w:rPr>
        <w:t xml:space="preserve">Please indicate the regulatory documentation according to which the calculations of the load of the domestic hot water system were carried out, and also for the correct calculation of the </w:t>
      </w:r>
      <w:r>
        <w:rPr>
          <w:rFonts w:ascii="Times New Roman" w:hAnsi="Times New Roman"/>
          <w:sz w:val="24"/>
          <w:szCs w:val="24"/>
          <w:lang w:val="en-US"/>
        </w:rPr>
        <w:t>consumptions</w:t>
      </w:r>
      <w:r w:rsidRPr="001D4DBB">
        <w:rPr>
          <w:rFonts w:ascii="Times New Roman" w:hAnsi="Times New Roman"/>
          <w:sz w:val="24"/>
          <w:szCs w:val="24"/>
          <w:lang w:val="en-US"/>
        </w:rPr>
        <w:t xml:space="preserve"> and loads, please indicate the type of water consumers at the facilities and confirm the indicated number of </w:t>
      </w:r>
      <w:r w:rsidR="00444F53">
        <w:rPr>
          <w:rFonts w:ascii="Times New Roman" w:hAnsi="Times New Roman"/>
          <w:sz w:val="24"/>
          <w:szCs w:val="24"/>
          <w:lang w:val="en-US"/>
        </w:rPr>
        <w:t xml:space="preserve">residents. </w:t>
      </w:r>
    </w:p>
    <w:p w:rsidR="001D4DBB" w:rsidRDefault="001D4DBB" w:rsidP="005B6119">
      <w:pPr>
        <w:pStyle w:val="a3"/>
        <w:tabs>
          <w:tab w:val="left" w:pos="880"/>
          <w:tab w:val="right" w:leader="dot" w:pos="9061"/>
        </w:tabs>
        <w:ind w:left="0"/>
        <w:jc w:val="both"/>
        <w:rPr>
          <w:rFonts w:ascii="Times New Roman" w:hAnsi="Times New Roman"/>
          <w:b/>
          <w:sz w:val="24"/>
          <w:szCs w:val="24"/>
          <w:lang w:val="en-US"/>
        </w:rPr>
      </w:pPr>
    </w:p>
    <w:p w:rsidR="00B94C49" w:rsidRPr="008C6CBA" w:rsidRDefault="00444F53" w:rsidP="005B6119">
      <w:pPr>
        <w:pStyle w:val="a3"/>
        <w:tabs>
          <w:tab w:val="left" w:pos="880"/>
          <w:tab w:val="right" w:leader="dot" w:pos="9061"/>
        </w:tabs>
        <w:ind w:left="0"/>
        <w:jc w:val="both"/>
        <w:rPr>
          <w:rFonts w:ascii="Times New Roman" w:hAnsi="Times New Roman"/>
          <w:b/>
          <w:sz w:val="24"/>
          <w:szCs w:val="24"/>
          <w:lang w:val="en-US"/>
        </w:rPr>
      </w:pPr>
      <w:r>
        <w:rPr>
          <w:rFonts w:ascii="Times New Roman" w:hAnsi="Times New Roman"/>
          <w:b/>
          <w:sz w:val="24"/>
          <w:szCs w:val="24"/>
          <w:lang w:val="en-US"/>
        </w:rPr>
        <w:t>Answer</w:t>
      </w:r>
      <w:r w:rsidR="00B94C49" w:rsidRPr="008C6CBA">
        <w:rPr>
          <w:rFonts w:ascii="Times New Roman" w:hAnsi="Times New Roman"/>
          <w:b/>
          <w:sz w:val="24"/>
          <w:szCs w:val="24"/>
          <w:lang w:val="en-US"/>
        </w:rPr>
        <w:t xml:space="preserve">: </w:t>
      </w:r>
      <w:r w:rsidR="008C6CBA" w:rsidRPr="008C6CBA">
        <w:rPr>
          <w:rFonts w:ascii="Times New Roman" w:hAnsi="Times New Roman"/>
          <w:b/>
          <w:sz w:val="24"/>
          <w:szCs w:val="24"/>
          <w:lang w:val="en-US"/>
        </w:rPr>
        <w:t xml:space="preserve">The loads indicated in the table should be taken </w:t>
      </w:r>
      <w:r w:rsidR="008C6CBA">
        <w:rPr>
          <w:rFonts w:ascii="Times New Roman" w:hAnsi="Times New Roman"/>
          <w:b/>
          <w:sz w:val="24"/>
          <w:szCs w:val="24"/>
          <w:lang w:val="en-US"/>
        </w:rPr>
        <w:t>into account</w:t>
      </w:r>
      <w:r w:rsidR="00B94C49" w:rsidRPr="008C6CBA">
        <w:rPr>
          <w:rFonts w:ascii="Times New Roman" w:hAnsi="Times New Roman"/>
          <w:b/>
          <w:sz w:val="24"/>
          <w:szCs w:val="24"/>
          <w:lang w:val="en-US"/>
        </w:rPr>
        <w:t>.</w:t>
      </w:r>
    </w:p>
    <w:p w:rsidR="005B6119" w:rsidRPr="008C6CBA" w:rsidRDefault="005B6119" w:rsidP="00881895">
      <w:pPr>
        <w:autoSpaceDE w:val="0"/>
        <w:autoSpaceDN w:val="0"/>
        <w:adjustRightInd w:val="0"/>
        <w:rPr>
          <w:rFonts w:ascii="Times New Roman" w:hAnsi="Times New Roman" w:cs="Times New Roman"/>
          <w:lang w:val="en-US"/>
        </w:rPr>
      </w:pPr>
    </w:p>
    <w:p w:rsidR="00881895" w:rsidRPr="008C6CBA" w:rsidRDefault="008C6CBA"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Item</w:t>
      </w:r>
      <w:r w:rsidR="00881895" w:rsidRPr="008C6CBA">
        <w:rPr>
          <w:rFonts w:ascii="Times New Roman" w:hAnsi="Times New Roman" w:cs="Times New Roman"/>
          <w:lang w:val="en-US"/>
        </w:rPr>
        <w:t xml:space="preserve"> 12.1.1.</w:t>
      </w:r>
    </w:p>
    <w:p w:rsidR="00881895" w:rsidRPr="008C6CBA" w:rsidRDefault="008C6CBA"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Quote</w:t>
      </w:r>
      <w:r w:rsidR="00881895" w:rsidRPr="008C6CBA">
        <w:rPr>
          <w:rFonts w:ascii="Times New Roman" w:hAnsi="Times New Roman" w:cs="Times New Roman"/>
          <w:lang w:val="en-US"/>
        </w:rPr>
        <w:t>:</w:t>
      </w:r>
    </w:p>
    <w:p w:rsidR="008C6CBA" w:rsidRDefault="008C6CBA" w:rsidP="00881895">
      <w:pPr>
        <w:autoSpaceDE w:val="0"/>
        <w:autoSpaceDN w:val="0"/>
        <w:adjustRightInd w:val="0"/>
        <w:rPr>
          <w:rFonts w:ascii="Times New Roman" w:hAnsi="Times New Roman"/>
          <w:lang w:val="en-US" w:eastAsia="ru-RU"/>
        </w:rPr>
      </w:pPr>
      <w:r w:rsidRPr="008C6CBA">
        <w:rPr>
          <w:rFonts w:ascii="Times New Roman" w:hAnsi="Times New Roman"/>
          <w:lang w:val="en-US" w:eastAsia="ru-RU"/>
        </w:rPr>
        <w:t xml:space="preserve">The design of the heat meter should provide for a power </w:t>
      </w:r>
      <w:r>
        <w:rPr>
          <w:rFonts w:ascii="Times New Roman" w:hAnsi="Times New Roman"/>
          <w:lang w:val="en-US" w:eastAsia="ru-RU"/>
        </w:rPr>
        <w:t xml:space="preserve">supply </w:t>
      </w:r>
      <w:r w:rsidRPr="008C6CBA">
        <w:rPr>
          <w:rFonts w:ascii="Times New Roman" w:hAnsi="Times New Roman"/>
          <w:lang w:val="en-US" w:eastAsia="ru-RU"/>
        </w:rPr>
        <w:t>source independent of the external network.</w:t>
      </w:r>
    </w:p>
    <w:p w:rsidR="008C6CBA" w:rsidRDefault="008C6CBA" w:rsidP="00881895">
      <w:pPr>
        <w:autoSpaceDE w:val="0"/>
        <w:autoSpaceDN w:val="0"/>
        <w:adjustRightInd w:val="0"/>
        <w:rPr>
          <w:rFonts w:ascii="Times New Roman" w:hAnsi="Times New Roman"/>
          <w:lang w:val="en-US" w:eastAsia="ru-RU"/>
        </w:rPr>
      </w:pPr>
    </w:p>
    <w:p w:rsidR="005B6119" w:rsidRPr="008C6CBA" w:rsidRDefault="008C6CBA"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8C6CBA">
        <w:rPr>
          <w:rFonts w:ascii="Times New Roman" w:hAnsi="Times New Roman"/>
          <w:lang w:val="en-US"/>
        </w:rPr>
        <w:t>/</w:t>
      </w:r>
      <w:r>
        <w:rPr>
          <w:rFonts w:ascii="Times New Roman" w:hAnsi="Times New Roman"/>
          <w:lang w:val="en-US"/>
        </w:rPr>
        <w:t>request</w:t>
      </w:r>
      <w:r w:rsidR="005B6119" w:rsidRPr="008C6CBA">
        <w:rPr>
          <w:rFonts w:ascii="Times New Roman" w:hAnsi="Times New Roman"/>
          <w:lang w:val="en-US"/>
        </w:rPr>
        <w:t>:</w:t>
      </w:r>
    </w:p>
    <w:p w:rsidR="008C6CBA" w:rsidRDefault="008C6CBA" w:rsidP="005B6119">
      <w:pPr>
        <w:autoSpaceDE w:val="0"/>
        <w:autoSpaceDN w:val="0"/>
        <w:adjustRightInd w:val="0"/>
        <w:rPr>
          <w:rFonts w:ascii="Times New Roman" w:hAnsi="Times New Roman" w:cs="Times New Roman"/>
          <w:lang w:val="en-US"/>
        </w:rPr>
      </w:pPr>
      <w:r w:rsidRPr="008C6CBA">
        <w:rPr>
          <w:rFonts w:ascii="Times New Roman" w:hAnsi="Times New Roman" w:cs="Times New Roman"/>
          <w:lang w:val="en-US"/>
        </w:rPr>
        <w:t xml:space="preserve">Is it about the non-volatile functioning of the metering unit as a whole or only of the Heat meter - Heat </w:t>
      </w:r>
      <w:r>
        <w:rPr>
          <w:rFonts w:ascii="Times New Roman" w:hAnsi="Times New Roman" w:cs="Times New Roman"/>
          <w:lang w:val="en-US"/>
        </w:rPr>
        <w:t>calculator</w:t>
      </w:r>
      <w:r w:rsidRPr="008C6CBA">
        <w:rPr>
          <w:rFonts w:ascii="Times New Roman" w:hAnsi="Times New Roman" w:cs="Times New Roman"/>
          <w:lang w:val="en-US"/>
        </w:rPr>
        <w:t xml:space="preserve"> (for the purpose of recording the time of non-</w:t>
      </w:r>
      <w:r>
        <w:rPr>
          <w:rFonts w:ascii="Times New Roman" w:hAnsi="Times New Roman" w:cs="Times New Roman"/>
          <w:lang w:val="en-US"/>
        </w:rPr>
        <w:t>metering</w:t>
      </w:r>
      <w:r w:rsidRPr="008C6CBA">
        <w:rPr>
          <w:rFonts w:ascii="Times New Roman" w:hAnsi="Times New Roman" w:cs="Times New Roman"/>
          <w:lang w:val="en-US"/>
        </w:rPr>
        <w:t>)?</w:t>
      </w:r>
    </w:p>
    <w:p w:rsidR="008C6CBA" w:rsidRDefault="008C6CBA" w:rsidP="005B6119">
      <w:pPr>
        <w:autoSpaceDE w:val="0"/>
        <w:autoSpaceDN w:val="0"/>
        <w:adjustRightInd w:val="0"/>
        <w:rPr>
          <w:rFonts w:ascii="Times New Roman" w:hAnsi="Times New Roman" w:cs="Times New Roman"/>
          <w:lang w:val="en-US"/>
        </w:rPr>
      </w:pPr>
    </w:p>
    <w:p w:rsidR="00881895" w:rsidRPr="00307952" w:rsidRDefault="008C6CBA" w:rsidP="00881895">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005D4C4B" w:rsidRPr="008C6CBA">
        <w:rPr>
          <w:rFonts w:ascii="Times New Roman" w:hAnsi="Times New Roman" w:cs="Times New Roman"/>
          <w:b/>
          <w:lang w:val="en-US"/>
        </w:rPr>
        <w:t xml:space="preserve"> - </w:t>
      </w:r>
      <w:r>
        <w:rPr>
          <w:rFonts w:ascii="Times New Roman" w:hAnsi="Times New Roman" w:cs="Times New Roman"/>
          <w:b/>
          <w:lang w:val="en-US"/>
        </w:rPr>
        <w:t>M</w:t>
      </w:r>
      <w:r w:rsidRPr="008C6CBA">
        <w:rPr>
          <w:rFonts w:ascii="Times New Roman" w:hAnsi="Times New Roman" w:cs="Times New Roman"/>
          <w:b/>
          <w:lang w:val="en-US"/>
        </w:rPr>
        <w:t xml:space="preserve">etering unit should be non-volatile </w:t>
      </w:r>
      <w:r w:rsidR="00307952">
        <w:rPr>
          <w:rFonts w:ascii="Times New Roman" w:hAnsi="Times New Roman" w:cs="Times New Roman"/>
          <w:b/>
          <w:lang w:val="en-US"/>
        </w:rPr>
        <w:t>as a whole.</w:t>
      </w:r>
    </w:p>
    <w:p w:rsidR="005D4C4B" w:rsidRPr="00307952" w:rsidRDefault="005D4C4B" w:rsidP="00881895">
      <w:pPr>
        <w:autoSpaceDE w:val="0"/>
        <w:autoSpaceDN w:val="0"/>
        <w:adjustRightInd w:val="0"/>
        <w:rPr>
          <w:rFonts w:ascii="Times New Roman" w:hAnsi="Times New Roman" w:cs="Times New Roman"/>
          <w:lang w:val="en-US"/>
        </w:rPr>
      </w:pPr>
    </w:p>
    <w:p w:rsidR="00881895" w:rsidRPr="00307952" w:rsidRDefault="00307952"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881895" w:rsidRPr="00307952">
        <w:rPr>
          <w:rFonts w:ascii="Times New Roman" w:hAnsi="Times New Roman" w:cs="Times New Roman"/>
          <w:lang w:val="en-US"/>
        </w:rPr>
        <w:t>:</w:t>
      </w:r>
    </w:p>
    <w:p w:rsidR="00307952" w:rsidRPr="00307952" w:rsidRDefault="00307952" w:rsidP="00881895">
      <w:pPr>
        <w:autoSpaceDE w:val="0"/>
        <w:autoSpaceDN w:val="0"/>
        <w:adjustRightInd w:val="0"/>
        <w:jc w:val="both"/>
        <w:rPr>
          <w:rFonts w:ascii="Times New Roman" w:hAnsi="Times New Roman" w:cs="Times New Roman"/>
          <w:lang w:val="en-US"/>
        </w:rPr>
      </w:pPr>
      <w:r w:rsidRPr="00307952">
        <w:rPr>
          <w:rFonts w:ascii="Times New Roman" w:hAnsi="Times New Roman"/>
          <w:lang w:val="en-US" w:eastAsia="ru-RU"/>
        </w:rPr>
        <w:t>Power elements of the heat meter must be replaceable. The design of the heat meter must allow for replacing the power elements without damaging the calibration seal.</w:t>
      </w:r>
    </w:p>
    <w:p w:rsidR="00307952" w:rsidRDefault="00307952" w:rsidP="00881895">
      <w:pPr>
        <w:autoSpaceDE w:val="0"/>
        <w:autoSpaceDN w:val="0"/>
        <w:adjustRightInd w:val="0"/>
        <w:jc w:val="both"/>
        <w:rPr>
          <w:rFonts w:ascii="Times New Roman" w:hAnsi="Times New Roman" w:cs="Times New Roman"/>
          <w:lang w:val="en-US"/>
        </w:rPr>
      </w:pPr>
    </w:p>
    <w:p w:rsidR="005B6119" w:rsidRPr="00F605AC" w:rsidRDefault="00307952"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F605AC">
        <w:rPr>
          <w:rFonts w:ascii="Times New Roman" w:hAnsi="Times New Roman"/>
          <w:lang w:val="en-US"/>
        </w:rPr>
        <w:t>/</w:t>
      </w:r>
      <w:r>
        <w:rPr>
          <w:rFonts w:ascii="Times New Roman" w:hAnsi="Times New Roman"/>
          <w:lang w:val="en-US"/>
        </w:rPr>
        <w:t>request</w:t>
      </w:r>
      <w:r w:rsidR="005B6119" w:rsidRPr="00F605AC">
        <w:rPr>
          <w:rFonts w:ascii="Times New Roman" w:hAnsi="Times New Roman"/>
          <w:lang w:val="en-US"/>
        </w:rPr>
        <w:t>:</w:t>
      </w:r>
    </w:p>
    <w:p w:rsidR="00F605AC" w:rsidRDefault="00F605AC" w:rsidP="005B6119">
      <w:pPr>
        <w:autoSpaceDE w:val="0"/>
        <w:autoSpaceDN w:val="0"/>
        <w:adjustRightInd w:val="0"/>
        <w:rPr>
          <w:rFonts w:ascii="Times New Roman" w:hAnsi="Times New Roman" w:cs="Times New Roman"/>
          <w:lang w:val="en-US"/>
        </w:rPr>
      </w:pPr>
      <w:r w:rsidRPr="00F605AC">
        <w:rPr>
          <w:rFonts w:ascii="Times New Roman" w:hAnsi="Times New Roman" w:cs="Times New Roman"/>
          <w:lang w:val="en-US"/>
        </w:rPr>
        <w:t xml:space="preserve">What is the meaning of this if further </w:t>
      </w:r>
      <w:r>
        <w:rPr>
          <w:rFonts w:ascii="Times New Roman" w:hAnsi="Times New Roman" w:cs="Times New Roman"/>
          <w:lang w:val="en-US"/>
        </w:rPr>
        <w:t xml:space="preserve">it is </w:t>
      </w:r>
      <w:r w:rsidRPr="00F605AC">
        <w:rPr>
          <w:rFonts w:ascii="Times New Roman" w:hAnsi="Times New Roman" w:cs="Times New Roman"/>
          <w:lang w:val="en-US"/>
        </w:rPr>
        <w:t xml:space="preserve">stated that the </w:t>
      </w:r>
      <w:r>
        <w:rPr>
          <w:rFonts w:ascii="Times New Roman" w:hAnsi="Times New Roman" w:cs="Times New Roman"/>
          <w:lang w:val="en-US"/>
        </w:rPr>
        <w:t>operational life time</w:t>
      </w:r>
      <w:r w:rsidRPr="00F605AC">
        <w:rPr>
          <w:rFonts w:ascii="Times New Roman" w:hAnsi="Times New Roman" w:cs="Times New Roman"/>
          <w:lang w:val="en-US"/>
        </w:rPr>
        <w:t xml:space="preserve"> s</w:t>
      </w:r>
      <w:r>
        <w:rPr>
          <w:rFonts w:ascii="Times New Roman" w:hAnsi="Times New Roman" w:cs="Times New Roman"/>
          <w:lang w:val="en-US"/>
        </w:rPr>
        <w:t>hould be at least 4 years (i.e.</w:t>
      </w:r>
      <w:r w:rsidRPr="00F605AC">
        <w:rPr>
          <w:rFonts w:ascii="Times New Roman" w:hAnsi="Times New Roman" w:cs="Times New Roman"/>
          <w:lang w:val="en-US"/>
        </w:rPr>
        <w:t xml:space="preserve"> the minimum calibration interval of the vast majority of manufacturers)</w:t>
      </w:r>
      <w:r>
        <w:rPr>
          <w:rFonts w:ascii="Times New Roman" w:hAnsi="Times New Roman" w:cs="Times New Roman"/>
          <w:lang w:val="en-US"/>
        </w:rPr>
        <w:t xml:space="preserve">. </w:t>
      </w:r>
    </w:p>
    <w:p w:rsidR="00F605AC" w:rsidRPr="00F605AC" w:rsidRDefault="00F605AC" w:rsidP="005B6119">
      <w:pPr>
        <w:autoSpaceDE w:val="0"/>
        <w:autoSpaceDN w:val="0"/>
        <w:adjustRightInd w:val="0"/>
        <w:jc w:val="both"/>
        <w:rPr>
          <w:rFonts w:ascii="Times New Roman" w:hAnsi="Times New Roman" w:cs="Times New Roman"/>
          <w:lang w:val="en-US"/>
        </w:rPr>
      </w:pPr>
    </w:p>
    <w:p w:rsidR="00F605AC" w:rsidRDefault="00F605AC" w:rsidP="005B6119">
      <w:pPr>
        <w:autoSpaceDE w:val="0"/>
        <w:autoSpaceDN w:val="0"/>
        <w:adjustRightInd w:val="0"/>
        <w:jc w:val="both"/>
        <w:rPr>
          <w:rFonts w:ascii="Times New Roman" w:hAnsi="Times New Roman"/>
          <w:lang w:val="en-US" w:eastAsia="ru-RU"/>
        </w:rPr>
      </w:pPr>
      <w:r>
        <w:rPr>
          <w:rFonts w:ascii="Times New Roman" w:hAnsi="Times New Roman" w:cs="Times New Roman"/>
          <w:lang w:val="en-US"/>
        </w:rPr>
        <w:t>Quote</w:t>
      </w:r>
      <w:r w:rsidR="00881895" w:rsidRPr="00F605AC">
        <w:rPr>
          <w:rFonts w:ascii="Times New Roman" w:hAnsi="Times New Roman" w:cs="Times New Roman"/>
          <w:lang w:val="en-US"/>
        </w:rPr>
        <w:t>:</w:t>
      </w:r>
      <w:r w:rsidR="005B6119" w:rsidRPr="00F605AC">
        <w:rPr>
          <w:rFonts w:ascii="Times New Roman" w:hAnsi="Times New Roman" w:cs="Times New Roman"/>
          <w:lang w:val="en-US"/>
        </w:rPr>
        <w:t xml:space="preserve"> </w:t>
      </w:r>
      <w:r w:rsidRPr="00F605AC">
        <w:rPr>
          <w:rFonts w:ascii="Times New Roman" w:hAnsi="Times New Roman"/>
          <w:lang w:val="en-US" w:eastAsia="ru-RU"/>
        </w:rPr>
        <w:t>The operational life time of the heat meter power elements shall be four (4) years or more.</w:t>
      </w:r>
      <w:r>
        <w:rPr>
          <w:rFonts w:ascii="Times New Roman" w:hAnsi="Times New Roman"/>
          <w:lang w:val="en-US" w:eastAsia="ru-RU"/>
        </w:rPr>
        <w:t xml:space="preserve"> </w:t>
      </w:r>
    </w:p>
    <w:p w:rsidR="005D4C4B" w:rsidRPr="00C04807" w:rsidRDefault="005D4C4B" w:rsidP="005B6119">
      <w:pPr>
        <w:autoSpaceDE w:val="0"/>
        <w:autoSpaceDN w:val="0"/>
        <w:adjustRightInd w:val="0"/>
        <w:jc w:val="both"/>
        <w:rPr>
          <w:rFonts w:ascii="Times New Roman" w:hAnsi="Times New Roman" w:cs="Times New Roman"/>
          <w:lang w:val="en-US"/>
        </w:rPr>
      </w:pPr>
    </w:p>
    <w:p w:rsidR="00F605AC" w:rsidRDefault="00F605AC" w:rsidP="005B611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Answer</w:t>
      </w:r>
      <w:r w:rsidR="005D4C4B" w:rsidRPr="00F605AC">
        <w:rPr>
          <w:rFonts w:ascii="Times New Roman" w:hAnsi="Times New Roman" w:cs="Times New Roman"/>
          <w:b/>
          <w:lang w:val="en-US"/>
        </w:rPr>
        <w:t xml:space="preserve"> – </w:t>
      </w:r>
      <w:r w:rsidRPr="00F605AC">
        <w:rPr>
          <w:rFonts w:ascii="Times New Roman" w:hAnsi="Times New Roman" w:cs="Times New Roman"/>
          <w:b/>
          <w:lang w:val="en-US"/>
        </w:rPr>
        <w:t xml:space="preserve">in the case of a battery operating life of more than a verification period, there is a need to replace it during the verification period, and if the seal is broken, then there is a need for an unscheduled calibration of the heat </w:t>
      </w:r>
      <w:r>
        <w:rPr>
          <w:rFonts w:ascii="Times New Roman" w:hAnsi="Times New Roman" w:cs="Times New Roman"/>
          <w:b/>
          <w:lang w:val="en-US"/>
        </w:rPr>
        <w:t>calculator</w:t>
      </w:r>
      <w:r w:rsidRPr="00F605AC">
        <w:rPr>
          <w:rFonts w:ascii="Times New Roman" w:hAnsi="Times New Roman" w:cs="Times New Roman"/>
          <w:b/>
          <w:lang w:val="en-US"/>
        </w:rPr>
        <w:t xml:space="preserve"> automatically, </w:t>
      </w:r>
      <w:r>
        <w:rPr>
          <w:rFonts w:ascii="Times New Roman" w:hAnsi="Times New Roman" w:cs="Times New Roman"/>
          <w:b/>
          <w:lang w:val="en-US"/>
        </w:rPr>
        <w:t>that</w:t>
      </w:r>
      <w:r w:rsidRPr="00F605AC">
        <w:rPr>
          <w:rFonts w:ascii="Times New Roman" w:hAnsi="Times New Roman" w:cs="Times New Roman"/>
          <w:b/>
          <w:lang w:val="en-US"/>
        </w:rPr>
        <w:t xml:space="preserve"> is extremely </w:t>
      </w:r>
      <w:r>
        <w:rPr>
          <w:rFonts w:ascii="Times New Roman" w:hAnsi="Times New Roman" w:cs="Times New Roman"/>
          <w:b/>
          <w:lang w:val="en-US"/>
        </w:rPr>
        <w:t>non-preferred</w:t>
      </w:r>
      <w:r w:rsidRPr="00F605AC">
        <w:rPr>
          <w:rFonts w:ascii="Times New Roman" w:hAnsi="Times New Roman" w:cs="Times New Roman"/>
          <w:b/>
          <w:lang w:val="en-US"/>
        </w:rPr>
        <w:t>.</w:t>
      </w:r>
    </w:p>
    <w:p w:rsidR="00881895" w:rsidRPr="00F605AC" w:rsidRDefault="00F605AC" w:rsidP="00F605AC">
      <w:pPr>
        <w:autoSpaceDE w:val="0"/>
        <w:autoSpaceDN w:val="0"/>
        <w:adjustRightInd w:val="0"/>
        <w:jc w:val="both"/>
        <w:rPr>
          <w:rFonts w:ascii="Times New Roman" w:hAnsi="Times New Roman" w:cs="Times New Roman"/>
          <w:lang w:val="en-US"/>
        </w:rPr>
      </w:pPr>
      <w:r w:rsidRPr="00F605AC">
        <w:rPr>
          <w:rFonts w:ascii="Times New Roman" w:hAnsi="Times New Roman" w:cs="Times New Roman"/>
          <w:b/>
          <w:lang w:val="en-US"/>
        </w:rPr>
        <w:br/>
      </w:r>
      <w:r>
        <w:rPr>
          <w:rFonts w:ascii="Times New Roman" w:hAnsi="Times New Roman" w:cs="Times New Roman"/>
          <w:lang w:val="en-US"/>
        </w:rPr>
        <w:t>Item</w:t>
      </w:r>
      <w:r w:rsidR="00881895" w:rsidRPr="00F605AC">
        <w:rPr>
          <w:rFonts w:ascii="Times New Roman" w:hAnsi="Times New Roman" w:cs="Times New Roman"/>
          <w:lang w:val="en-US"/>
        </w:rPr>
        <w:t xml:space="preserve"> 12.1.3.</w:t>
      </w:r>
    </w:p>
    <w:p w:rsidR="00881895" w:rsidRPr="00F605AC" w:rsidRDefault="00F605AC"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881895" w:rsidRPr="00F605AC">
        <w:rPr>
          <w:rFonts w:ascii="Times New Roman" w:hAnsi="Times New Roman" w:cs="Times New Roman"/>
          <w:lang w:val="en-US"/>
        </w:rPr>
        <w:t>:</w:t>
      </w:r>
    </w:p>
    <w:p w:rsidR="00F605AC" w:rsidRDefault="00F605AC" w:rsidP="00881895">
      <w:pPr>
        <w:autoSpaceDE w:val="0"/>
        <w:autoSpaceDN w:val="0"/>
        <w:adjustRightInd w:val="0"/>
        <w:jc w:val="both"/>
        <w:rPr>
          <w:rFonts w:ascii="Times New Roman" w:hAnsi="Times New Roman"/>
          <w:lang w:val="en-US"/>
        </w:rPr>
      </w:pPr>
      <w:r w:rsidRPr="00F605AC">
        <w:rPr>
          <w:rFonts w:ascii="Times New Roman" w:hAnsi="Times New Roman"/>
          <w:lang w:val="en-US"/>
        </w:rPr>
        <w:t>The number of ultrasonic receiver-transmitter must be at least 4 (two beam).</w:t>
      </w:r>
    </w:p>
    <w:p w:rsidR="00881895" w:rsidRPr="00C04807" w:rsidRDefault="00881895" w:rsidP="00881895">
      <w:pPr>
        <w:autoSpaceDE w:val="0"/>
        <w:autoSpaceDN w:val="0"/>
        <w:adjustRightInd w:val="0"/>
        <w:jc w:val="both"/>
        <w:rPr>
          <w:rFonts w:ascii="Times New Roman" w:hAnsi="Times New Roman" w:cs="Times New Roman"/>
          <w:lang w:val="en-US"/>
        </w:rPr>
      </w:pPr>
    </w:p>
    <w:p w:rsidR="005B6119" w:rsidRPr="00971625" w:rsidRDefault="00F605AC"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971625">
        <w:rPr>
          <w:rFonts w:ascii="Times New Roman" w:hAnsi="Times New Roman"/>
          <w:lang w:val="en-US"/>
        </w:rPr>
        <w:t>/</w:t>
      </w:r>
      <w:r>
        <w:rPr>
          <w:rFonts w:ascii="Times New Roman" w:hAnsi="Times New Roman"/>
          <w:lang w:val="en-US"/>
        </w:rPr>
        <w:t>request</w:t>
      </w:r>
      <w:r w:rsidR="005B6119" w:rsidRPr="00971625">
        <w:rPr>
          <w:rFonts w:ascii="Times New Roman" w:hAnsi="Times New Roman"/>
          <w:lang w:val="en-US"/>
        </w:rPr>
        <w:t>:</w:t>
      </w:r>
    </w:p>
    <w:p w:rsidR="00971625" w:rsidRDefault="00971625" w:rsidP="005B6119">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According to the load data indicated in Bid documents and condition of item </w:t>
      </w:r>
      <w:r w:rsidR="00881895" w:rsidRPr="00971625">
        <w:rPr>
          <w:rFonts w:ascii="Times New Roman" w:hAnsi="Times New Roman" w:cs="Times New Roman"/>
          <w:lang w:val="en-US"/>
        </w:rPr>
        <w:t xml:space="preserve">12.1.1. </w:t>
      </w:r>
      <w:r>
        <w:rPr>
          <w:rFonts w:ascii="Times New Roman" w:hAnsi="Times New Roman" w:cs="Times New Roman"/>
          <w:lang w:val="en-US"/>
        </w:rPr>
        <w:t>"</w:t>
      </w:r>
      <w:r w:rsidRPr="00971625">
        <w:rPr>
          <w:rFonts w:ascii="Times New Roman" w:hAnsi="Times New Roman"/>
          <w:lang w:val="en-US" w:eastAsia="ru-RU"/>
        </w:rPr>
        <w:t xml:space="preserve">The dimensions of the heat meters must be determined so that the working (nominal) flows of heat meters have a value within 0.45 ÷ 1.1 of the values of the estimated </w:t>
      </w:r>
      <w:r>
        <w:rPr>
          <w:rFonts w:ascii="Times New Roman" w:hAnsi="Times New Roman"/>
          <w:lang w:val="en-US" w:eastAsia="ru-RU"/>
        </w:rPr>
        <w:t>consumptions HW</w:t>
      </w:r>
      <w:r w:rsidRPr="00971625">
        <w:rPr>
          <w:rFonts w:ascii="Times New Roman" w:hAnsi="Times New Roman"/>
          <w:lang w:val="en-US" w:eastAsia="ru-RU"/>
        </w:rPr>
        <w:t xml:space="preserve"> for heating systems</w:t>
      </w:r>
      <w:r>
        <w:rPr>
          <w:rFonts w:ascii="Times New Roman" w:hAnsi="Times New Roman"/>
          <w:lang w:val="en-US" w:eastAsia="ru-RU"/>
        </w:rPr>
        <w:t>”</w:t>
      </w:r>
      <w:r w:rsidRPr="00971625">
        <w:rPr>
          <w:rFonts w:ascii="Times New Roman" w:hAnsi="Times New Roman"/>
          <w:lang w:val="en-US" w:eastAsia="ru-RU"/>
        </w:rPr>
        <w:t>.</w:t>
      </w:r>
      <w:r w:rsidRPr="00971625">
        <w:rPr>
          <w:rFonts w:ascii="Times New Roman" w:hAnsi="Times New Roman" w:cs="Times New Roman"/>
          <w:lang w:val="en-US"/>
        </w:rPr>
        <w:t xml:space="preserve"> </w:t>
      </w:r>
      <w:r>
        <w:rPr>
          <w:rFonts w:ascii="Times New Roman" w:hAnsi="Times New Roman" w:cs="Times New Roman"/>
          <w:lang w:val="en-US"/>
        </w:rPr>
        <w:t>A</w:t>
      </w:r>
      <w:r w:rsidRPr="00971625">
        <w:rPr>
          <w:rFonts w:ascii="Times New Roman" w:hAnsi="Times New Roman" w:cs="Times New Roman"/>
          <w:lang w:val="en-US"/>
        </w:rPr>
        <w:t>ccording to calculations, it turns out that most flowmeters will be DN32 and l</w:t>
      </w:r>
      <w:r>
        <w:rPr>
          <w:rFonts w:ascii="Times New Roman" w:hAnsi="Times New Roman" w:cs="Times New Roman"/>
          <w:lang w:val="en-US"/>
        </w:rPr>
        <w:t>ess</w:t>
      </w:r>
      <w:r w:rsidRPr="00971625">
        <w:rPr>
          <w:rFonts w:ascii="Times New Roman" w:hAnsi="Times New Roman" w:cs="Times New Roman"/>
          <w:lang w:val="en-US"/>
        </w:rPr>
        <w:t>.</w:t>
      </w:r>
      <w:r>
        <w:rPr>
          <w:rFonts w:ascii="Times New Roman" w:hAnsi="Times New Roman" w:cs="Times New Roman"/>
          <w:lang w:val="en-US"/>
        </w:rPr>
        <w:t xml:space="preserve"> </w:t>
      </w:r>
      <w:r w:rsidRPr="00971625">
        <w:rPr>
          <w:rFonts w:ascii="Times New Roman" w:hAnsi="Times New Roman" w:cs="Times New Roman"/>
          <w:lang w:val="en-US"/>
        </w:rPr>
        <w:t>The number of manufacturers meeting these requirements is very limited.</w:t>
      </w:r>
      <w:r w:rsidR="002E0962">
        <w:rPr>
          <w:rFonts w:ascii="Times New Roman" w:hAnsi="Times New Roman" w:cs="Times New Roman"/>
          <w:lang w:val="en-US"/>
        </w:rPr>
        <w:t xml:space="preserve"> </w:t>
      </w:r>
      <w:r w:rsidR="002E0962" w:rsidRPr="002E0962">
        <w:rPr>
          <w:rFonts w:ascii="Times New Roman" w:hAnsi="Times New Roman" w:cs="Times New Roman"/>
          <w:lang w:val="en-US"/>
        </w:rPr>
        <w:t>Please</w:t>
      </w:r>
      <w:r w:rsidR="002E0962">
        <w:rPr>
          <w:rFonts w:ascii="Times New Roman" w:hAnsi="Times New Roman" w:cs="Times New Roman"/>
          <w:lang w:val="en-US"/>
        </w:rPr>
        <w:t>,</w:t>
      </w:r>
      <w:r w:rsidR="002E0962" w:rsidRPr="002E0962">
        <w:rPr>
          <w:rFonts w:ascii="Times New Roman" w:hAnsi="Times New Roman" w:cs="Times New Roman"/>
          <w:lang w:val="en-US"/>
        </w:rPr>
        <w:t xml:space="preserve"> consider the possibility of using single-beam devices with the number of transceivers </w:t>
      </w:r>
      <w:r w:rsidR="002E0962">
        <w:rPr>
          <w:rFonts w:ascii="Times New Roman" w:hAnsi="Times New Roman" w:cs="Times New Roman"/>
          <w:lang w:val="en-US"/>
        </w:rPr>
        <w:t>–</w:t>
      </w:r>
      <w:r w:rsidR="002E0962" w:rsidRPr="002E0962">
        <w:rPr>
          <w:rFonts w:ascii="Times New Roman" w:hAnsi="Times New Roman" w:cs="Times New Roman"/>
          <w:lang w:val="en-US"/>
        </w:rPr>
        <w:t xml:space="preserve"> 2</w:t>
      </w:r>
      <w:r w:rsidR="002E0962">
        <w:rPr>
          <w:rFonts w:ascii="Times New Roman" w:hAnsi="Times New Roman" w:cs="Times New Roman"/>
          <w:lang w:val="en-US"/>
        </w:rPr>
        <w:t xml:space="preserve">. </w:t>
      </w:r>
    </w:p>
    <w:p w:rsidR="00971625" w:rsidRDefault="00971625" w:rsidP="005B6119">
      <w:pPr>
        <w:autoSpaceDE w:val="0"/>
        <w:autoSpaceDN w:val="0"/>
        <w:adjustRightInd w:val="0"/>
        <w:rPr>
          <w:rFonts w:ascii="Times New Roman" w:hAnsi="Times New Roman" w:cs="Times New Roman"/>
          <w:lang w:val="en-US"/>
        </w:rPr>
      </w:pPr>
    </w:p>
    <w:p w:rsidR="002E0962" w:rsidRDefault="002E0962" w:rsidP="005B6119">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00B701CC" w:rsidRPr="002E0962">
        <w:rPr>
          <w:rFonts w:ascii="Times New Roman" w:hAnsi="Times New Roman" w:cs="Times New Roman"/>
          <w:b/>
          <w:lang w:val="en-US"/>
        </w:rPr>
        <w:t xml:space="preserve"> – </w:t>
      </w:r>
      <w:r>
        <w:rPr>
          <w:rFonts w:ascii="Times New Roman" w:hAnsi="Times New Roman" w:cs="Times New Roman"/>
          <w:b/>
          <w:lang w:val="en-US"/>
        </w:rPr>
        <w:t>M</w:t>
      </w:r>
      <w:r w:rsidRPr="002E0962">
        <w:rPr>
          <w:rFonts w:ascii="Times New Roman" w:hAnsi="Times New Roman" w:cs="Times New Roman"/>
          <w:b/>
          <w:lang w:val="en-US"/>
        </w:rPr>
        <w:t xml:space="preserve">etering devices will be installed in </w:t>
      </w:r>
      <w:r>
        <w:rPr>
          <w:rFonts w:ascii="Times New Roman" w:hAnsi="Times New Roman" w:cs="Times New Roman"/>
          <w:b/>
          <w:lang w:val="en-US"/>
        </w:rPr>
        <w:t>existing HS</w:t>
      </w:r>
      <w:r w:rsidRPr="002E0962">
        <w:rPr>
          <w:rFonts w:ascii="Times New Roman" w:hAnsi="Times New Roman" w:cs="Times New Roman"/>
          <w:b/>
          <w:lang w:val="en-US"/>
        </w:rPr>
        <w:t xml:space="preserve"> (heat </w:t>
      </w:r>
      <w:r>
        <w:rPr>
          <w:rFonts w:ascii="Times New Roman" w:hAnsi="Times New Roman" w:cs="Times New Roman"/>
          <w:b/>
          <w:lang w:val="en-US"/>
        </w:rPr>
        <w:t>substations</w:t>
      </w:r>
      <w:r w:rsidRPr="002E0962">
        <w:rPr>
          <w:rFonts w:ascii="Times New Roman" w:hAnsi="Times New Roman" w:cs="Times New Roman"/>
          <w:b/>
          <w:lang w:val="en-US"/>
        </w:rPr>
        <w:t xml:space="preserve">), in this regard, there is no possibility of </w:t>
      </w:r>
      <w:r>
        <w:rPr>
          <w:rFonts w:ascii="Times New Roman" w:hAnsi="Times New Roman" w:cs="Times New Roman"/>
          <w:b/>
          <w:lang w:val="en-US"/>
        </w:rPr>
        <w:t>straight</w:t>
      </w:r>
      <w:r w:rsidRPr="002E0962">
        <w:rPr>
          <w:rFonts w:ascii="Times New Roman" w:hAnsi="Times New Roman" w:cs="Times New Roman"/>
          <w:b/>
          <w:lang w:val="en-US"/>
        </w:rPr>
        <w:t xml:space="preserve"> sections</w:t>
      </w:r>
      <w:r>
        <w:rPr>
          <w:rFonts w:ascii="Times New Roman" w:hAnsi="Times New Roman" w:cs="Times New Roman"/>
          <w:b/>
          <w:lang w:val="en-US"/>
        </w:rPr>
        <w:t xml:space="preserve">. </w:t>
      </w:r>
      <w:r w:rsidRPr="002E0962">
        <w:rPr>
          <w:rFonts w:ascii="Times New Roman" w:hAnsi="Times New Roman" w:cs="Times New Roman"/>
          <w:b/>
          <w:lang w:val="en-US"/>
        </w:rPr>
        <w:t>Therefore, it is supposed to use flowmeters with 4 transceivers (two beam)</w:t>
      </w:r>
      <w:r>
        <w:rPr>
          <w:rFonts w:ascii="Times New Roman" w:hAnsi="Times New Roman" w:cs="Times New Roman"/>
          <w:b/>
          <w:lang w:val="en-US"/>
        </w:rPr>
        <w:t>.</w:t>
      </w:r>
    </w:p>
    <w:p w:rsidR="002E0962" w:rsidRDefault="002E0962" w:rsidP="005B6119">
      <w:pPr>
        <w:autoSpaceDE w:val="0"/>
        <w:autoSpaceDN w:val="0"/>
        <w:adjustRightInd w:val="0"/>
        <w:rPr>
          <w:rFonts w:ascii="Times New Roman" w:hAnsi="Times New Roman" w:cs="Times New Roman"/>
          <w:b/>
          <w:lang w:val="en-US"/>
        </w:rPr>
      </w:pPr>
    </w:p>
    <w:p w:rsidR="00881895" w:rsidRPr="002E0962" w:rsidRDefault="002E0962"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881895" w:rsidRPr="002E0962">
        <w:rPr>
          <w:rFonts w:ascii="Times New Roman" w:hAnsi="Times New Roman" w:cs="Times New Roman"/>
          <w:lang w:val="en-US"/>
        </w:rPr>
        <w:t>:</w:t>
      </w:r>
    </w:p>
    <w:p w:rsidR="002E0962" w:rsidRPr="002E0962" w:rsidRDefault="002E0962" w:rsidP="002E0962">
      <w:pPr>
        <w:jc w:val="both"/>
        <w:rPr>
          <w:rFonts w:ascii="Times New Roman" w:hAnsi="Times New Roman"/>
          <w:lang w:val="en-US" w:eastAsia="en-GB"/>
        </w:rPr>
      </w:pPr>
      <w:r w:rsidRPr="002E0962">
        <w:rPr>
          <w:rFonts w:ascii="Times New Roman" w:hAnsi="Times New Roman"/>
          <w:lang w:val="en-US" w:eastAsia="en-GB"/>
        </w:rPr>
        <w:t xml:space="preserve">As a minimum requirement, </w:t>
      </w:r>
      <w:r>
        <w:rPr>
          <w:rFonts w:ascii="Times New Roman" w:hAnsi="Times New Roman"/>
          <w:lang w:val="en-US" w:eastAsia="en-GB"/>
        </w:rPr>
        <w:t>case</w:t>
      </w:r>
      <w:r w:rsidRPr="002E0962">
        <w:rPr>
          <w:rFonts w:ascii="Times New Roman" w:hAnsi="Times New Roman"/>
          <w:lang w:val="en-US" w:eastAsia="en-GB"/>
        </w:rPr>
        <w:t xml:space="preserve"> material and all wetted parts shall be </w:t>
      </w:r>
      <w:r>
        <w:rPr>
          <w:rFonts w:ascii="Times New Roman" w:hAnsi="Times New Roman"/>
          <w:lang w:val="en-US" w:eastAsia="en-GB"/>
        </w:rPr>
        <w:t>made of</w:t>
      </w:r>
      <w:r w:rsidRPr="002E0962">
        <w:rPr>
          <w:rFonts w:ascii="Times New Roman" w:hAnsi="Times New Roman"/>
          <w:lang w:val="en-US" w:eastAsia="en-GB"/>
        </w:rPr>
        <w:t xml:space="preserve"> AISI 316 stainless steel</w:t>
      </w:r>
      <w:r>
        <w:rPr>
          <w:rFonts w:ascii="Times New Roman" w:hAnsi="Times New Roman"/>
          <w:lang w:val="en-US" w:eastAsia="en-GB"/>
        </w:rPr>
        <w:t>, bronze</w:t>
      </w:r>
      <w:r w:rsidRPr="002E0962">
        <w:rPr>
          <w:rFonts w:ascii="Times New Roman" w:hAnsi="Times New Roman"/>
          <w:lang w:val="en-US" w:eastAsia="en-GB"/>
        </w:rPr>
        <w:t xml:space="preserve"> or the be</w:t>
      </w:r>
      <w:r>
        <w:rPr>
          <w:rFonts w:ascii="Times New Roman" w:hAnsi="Times New Roman"/>
          <w:lang w:val="en-US" w:eastAsia="en-GB"/>
        </w:rPr>
        <w:t xml:space="preserve">tter </w:t>
      </w:r>
      <w:r w:rsidRPr="002E0962">
        <w:rPr>
          <w:rFonts w:ascii="Times New Roman" w:hAnsi="Times New Roman"/>
          <w:lang w:val="en-US" w:eastAsia="en-GB"/>
        </w:rPr>
        <w:t xml:space="preserve">equivalent. </w:t>
      </w:r>
    </w:p>
    <w:p w:rsidR="002E0962" w:rsidRDefault="002E0962" w:rsidP="00881895">
      <w:pPr>
        <w:autoSpaceDE w:val="0"/>
        <w:autoSpaceDN w:val="0"/>
        <w:adjustRightInd w:val="0"/>
        <w:jc w:val="both"/>
        <w:rPr>
          <w:rFonts w:ascii="Times New Roman" w:hAnsi="Times New Roman" w:cs="Times New Roman"/>
          <w:lang w:val="en-US"/>
        </w:rPr>
      </w:pPr>
    </w:p>
    <w:p w:rsidR="005B6119" w:rsidRPr="002E0962" w:rsidRDefault="002E0962"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2E0962">
        <w:rPr>
          <w:rFonts w:ascii="Times New Roman" w:hAnsi="Times New Roman"/>
          <w:lang w:val="en-US"/>
        </w:rPr>
        <w:t>/</w:t>
      </w:r>
      <w:r>
        <w:rPr>
          <w:rFonts w:ascii="Times New Roman" w:hAnsi="Times New Roman"/>
          <w:lang w:val="en-US"/>
        </w:rPr>
        <w:t>request</w:t>
      </w:r>
      <w:r w:rsidR="005B6119" w:rsidRPr="002E0962">
        <w:rPr>
          <w:rFonts w:ascii="Times New Roman" w:hAnsi="Times New Roman"/>
          <w:lang w:val="en-US"/>
        </w:rPr>
        <w:t>:</w:t>
      </w:r>
    </w:p>
    <w:p w:rsidR="00881895" w:rsidRPr="002E0962" w:rsidRDefault="002E0962" w:rsidP="005B6119">
      <w:pPr>
        <w:autoSpaceDE w:val="0"/>
        <w:autoSpaceDN w:val="0"/>
        <w:adjustRightInd w:val="0"/>
        <w:rPr>
          <w:rFonts w:ascii="Times New Roman" w:hAnsi="Times New Roman" w:cs="Times New Roman"/>
          <w:lang w:val="en-US"/>
        </w:rPr>
      </w:pPr>
      <w:r w:rsidRPr="002E0962">
        <w:rPr>
          <w:rFonts w:ascii="Times New Roman" w:hAnsi="Times New Roman" w:cs="Times New Roman"/>
          <w:lang w:val="en-US"/>
        </w:rPr>
        <w:t>Will a cast iron case be the be</w:t>
      </w:r>
      <w:r>
        <w:rPr>
          <w:rFonts w:ascii="Times New Roman" w:hAnsi="Times New Roman" w:cs="Times New Roman"/>
          <w:lang w:val="en-US"/>
        </w:rPr>
        <w:t>st</w:t>
      </w:r>
      <w:r w:rsidRPr="002E0962">
        <w:rPr>
          <w:rFonts w:ascii="Times New Roman" w:hAnsi="Times New Roman" w:cs="Times New Roman"/>
          <w:lang w:val="en-US"/>
        </w:rPr>
        <w:t xml:space="preserve"> equivalent?</w:t>
      </w:r>
    </w:p>
    <w:p w:rsidR="009C5292" w:rsidRPr="002E0962" w:rsidRDefault="009C5292" w:rsidP="005B6119">
      <w:pPr>
        <w:autoSpaceDE w:val="0"/>
        <w:autoSpaceDN w:val="0"/>
        <w:adjustRightInd w:val="0"/>
        <w:rPr>
          <w:rFonts w:ascii="Times New Roman" w:hAnsi="Times New Roman" w:cs="Times New Roman"/>
          <w:lang w:val="en-US"/>
        </w:rPr>
      </w:pPr>
    </w:p>
    <w:p w:rsidR="009C5292" w:rsidRPr="002E0962" w:rsidRDefault="002E0962" w:rsidP="005B6119">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009C5292" w:rsidRPr="002E0962">
        <w:rPr>
          <w:rFonts w:ascii="Times New Roman" w:hAnsi="Times New Roman" w:cs="Times New Roman"/>
          <w:b/>
          <w:lang w:val="en-US"/>
        </w:rPr>
        <w:t xml:space="preserve"> – </w:t>
      </w:r>
      <w:r>
        <w:rPr>
          <w:rFonts w:ascii="Times New Roman" w:hAnsi="Times New Roman" w:cs="Times New Roman"/>
          <w:b/>
          <w:lang w:val="en-US"/>
        </w:rPr>
        <w:t>Cast iron is not acceptable</w:t>
      </w:r>
      <w:r w:rsidR="009C5292" w:rsidRPr="002E0962">
        <w:rPr>
          <w:rFonts w:ascii="Times New Roman" w:hAnsi="Times New Roman" w:cs="Times New Roman"/>
          <w:b/>
          <w:lang w:val="en-US"/>
        </w:rPr>
        <w:t>.</w:t>
      </w:r>
    </w:p>
    <w:p w:rsidR="00881895" w:rsidRPr="002E0962" w:rsidRDefault="00881895" w:rsidP="00881895">
      <w:pPr>
        <w:autoSpaceDE w:val="0"/>
        <w:autoSpaceDN w:val="0"/>
        <w:adjustRightInd w:val="0"/>
        <w:rPr>
          <w:rFonts w:ascii="Times New Roman" w:hAnsi="Times New Roman" w:cs="Times New Roman"/>
          <w:lang w:val="en-US"/>
        </w:rPr>
      </w:pPr>
    </w:p>
    <w:p w:rsidR="00881895" w:rsidRPr="00146CDF" w:rsidRDefault="002E0962"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Quote</w:t>
      </w:r>
      <w:r w:rsidR="00881895" w:rsidRPr="00146CDF">
        <w:rPr>
          <w:rFonts w:ascii="Times New Roman" w:hAnsi="Times New Roman" w:cs="Times New Roman"/>
          <w:lang w:val="en-US"/>
        </w:rPr>
        <w:t>:</w:t>
      </w:r>
    </w:p>
    <w:p w:rsidR="00146CDF" w:rsidRDefault="00146CDF" w:rsidP="00881895">
      <w:pPr>
        <w:autoSpaceDE w:val="0"/>
        <w:autoSpaceDN w:val="0"/>
        <w:adjustRightInd w:val="0"/>
        <w:rPr>
          <w:rFonts w:ascii="Times New Roman" w:hAnsi="Times New Roman" w:cs="Times New Roman"/>
          <w:lang w:val="en-US"/>
        </w:rPr>
      </w:pPr>
      <w:r w:rsidRPr="00146CDF">
        <w:rPr>
          <w:rFonts w:ascii="Times New Roman" w:hAnsi="Times New Roman" w:cs="Times New Roman"/>
          <w:lang w:val="en-US"/>
        </w:rPr>
        <w:t xml:space="preserve">Necessary straight pipe sections must not exceed: </w:t>
      </w:r>
      <w:r w:rsidRPr="00146CDF">
        <w:rPr>
          <w:rFonts w:ascii="Times New Roman" w:hAnsi="Times New Roman" w:cs="Times New Roman"/>
          <w:b/>
          <w:lang w:val="en-US"/>
        </w:rPr>
        <w:t>No straight pipe sections</w:t>
      </w:r>
      <w:r w:rsidRPr="00146CDF">
        <w:rPr>
          <w:rFonts w:ascii="Times New Roman" w:hAnsi="Times New Roman" w:cs="Times New Roman"/>
          <w:lang w:val="en-US"/>
        </w:rPr>
        <w:t xml:space="preserve"> </w:t>
      </w:r>
    </w:p>
    <w:p w:rsidR="00146CDF" w:rsidRDefault="00146CDF" w:rsidP="00881895">
      <w:pPr>
        <w:autoSpaceDE w:val="0"/>
        <w:autoSpaceDN w:val="0"/>
        <w:adjustRightInd w:val="0"/>
        <w:rPr>
          <w:rFonts w:ascii="Times New Roman" w:hAnsi="Times New Roman" w:cs="Times New Roman"/>
          <w:lang w:val="en-US"/>
        </w:rPr>
      </w:pPr>
    </w:p>
    <w:p w:rsidR="005B6119" w:rsidRPr="00146CDF" w:rsidRDefault="00146CDF"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146CDF">
        <w:rPr>
          <w:rFonts w:ascii="Times New Roman" w:hAnsi="Times New Roman"/>
          <w:lang w:val="en-US"/>
        </w:rPr>
        <w:t>/</w:t>
      </w:r>
      <w:r>
        <w:rPr>
          <w:rFonts w:ascii="Times New Roman" w:hAnsi="Times New Roman"/>
          <w:lang w:val="en-US"/>
        </w:rPr>
        <w:t>request</w:t>
      </w:r>
      <w:r w:rsidR="005B6119" w:rsidRPr="00146CDF">
        <w:rPr>
          <w:rFonts w:ascii="Times New Roman" w:hAnsi="Times New Roman"/>
          <w:lang w:val="en-US"/>
        </w:rPr>
        <w:t>:</w:t>
      </w:r>
    </w:p>
    <w:p w:rsidR="00146CDF" w:rsidRDefault="00146CDF" w:rsidP="005B6119">
      <w:pPr>
        <w:autoSpaceDE w:val="0"/>
        <w:autoSpaceDN w:val="0"/>
        <w:adjustRightInd w:val="0"/>
        <w:rPr>
          <w:rFonts w:ascii="Times New Roman" w:hAnsi="Times New Roman" w:cs="Times New Roman"/>
          <w:lang w:val="en-US"/>
        </w:rPr>
      </w:pPr>
      <w:r w:rsidRPr="00146CDF">
        <w:rPr>
          <w:rFonts w:ascii="Times New Roman" w:hAnsi="Times New Roman" w:cs="Times New Roman"/>
          <w:lang w:val="en-US"/>
        </w:rPr>
        <w:t>The principle of an ultrasonic flow meter involves measur</w:t>
      </w:r>
      <w:r w:rsidR="00A5284D">
        <w:rPr>
          <w:rFonts w:ascii="Times New Roman" w:hAnsi="Times New Roman" w:cs="Times New Roman"/>
          <w:lang w:val="en-US"/>
        </w:rPr>
        <w:t>ement of</w:t>
      </w:r>
      <w:r w:rsidRPr="00146CDF">
        <w:rPr>
          <w:rFonts w:ascii="Times New Roman" w:hAnsi="Times New Roman" w:cs="Times New Roman"/>
          <w:lang w:val="en-US"/>
        </w:rPr>
        <w:t xml:space="preserve"> speed of the ultrasonic signal in a liquid (in one, two, three, etc. planes), to achieve measurement accuracy with this method, it is necessary to ensure a laminar fluid flow if there is a control valve</w:t>
      </w:r>
      <w:r w:rsidR="00A5284D">
        <w:rPr>
          <w:rFonts w:ascii="Times New Roman" w:hAnsi="Times New Roman" w:cs="Times New Roman"/>
          <w:lang w:val="en-US"/>
        </w:rPr>
        <w:t xml:space="preserve"> in front of the flowmeter, measurement error will increase. </w:t>
      </w:r>
      <w:r w:rsidR="00A5284D" w:rsidRPr="00A5284D">
        <w:rPr>
          <w:rFonts w:ascii="Times New Roman" w:hAnsi="Times New Roman" w:cs="Times New Roman"/>
          <w:lang w:val="en-US"/>
        </w:rPr>
        <w:t>Please remove the requirements to ensure accuracy of measurements or indicate the construction length of the flowmeter.</w:t>
      </w:r>
    </w:p>
    <w:p w:rsidR="00146CDF" w:rsidRDefault="00146CDF" w:rsidP="005B6119">
      <w:pPr>
        <w:autoSpaceDE w:val="0"/>
        <w:autoSpaceDN w:val="0"/>
        <w:adjustRightInd w:val="0"/>
        <w:rPr>
          <w:rFonts w:ascii="Times New Roman" w:hAnsi="Times New Roman" w:cs="Times New Roman"/>
          <w:lang w:val="en-US"/>
        </w:rPr>
      </w:pPr>
    </w:p>
    <w:p w:rsidR="00A5284D" w:rsidRDefault="00A5284D" w:rsidP="00A5284D">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Pr="002E0962">
        <w:rPr>
          <w:rFonts w:ascii="Times New Roman" w:hAnsi="Times New Roman" w:cs="Times New Roman"/>
          <w:b/>
          <w:lang w:val="en-US"/>
        </w:rPr>
        <w:t xml:space="preserve"> – </w:t>
      </w:r>
      <w:r>
        <w:rPr>
          <w:rFonts w:ascii="Times New Roman" w:hAnsi="Times New Roman" w:cs="Times New Roman"/>
          <w:b/>
          <w:lang w:val="en-US"/>
        </w:rPr>
        <w:t>M</w:t>
      </w:r>
      <w:r w:rsidRPr="002E0962">
        <w:rPr>
          <w:rFonts w:ascii="Times New Roman" w:hAnsi="Times New Roman" w:cs="Times New Roman"/>
          <w:b/>
          <w:lang w:val="en-US"/>
        </w:rPr>
        <w:t xml:space="preserve">etering devices will be installed in </w:t>
      </w:r>
      <w:r>
        <w:rPr>
          <w:rFonts w:ascii="Times New Roman" w:hAnsi="Times New Roman" w:cs="Times New Roman"/>
          <w:b/>
          <w:lang w:val="en-US"/>
        </w:rPr>
        <w:t>existing HS</w:t>
      </w:r>
      <w:r w:rsidRPr="002E0962">
        <w:rPr>
          <w:rFonts w:ascii="Times New Roman" w:hAnsi="Times New Roman" w:cs="Times New Roman"/>
          <w:b/>
          <w:lang w:val="en-US"/>
        </w:rPr>
        <w:t xml:space="preserve"> (heat </w:t>
      </w:r>
      <w:r>
        <w:rPr>
          <w:rFonts w:ascii="Times New Roman" w:hAnsi="Times New Roman" w:cs="Times New Roman"/>
          <w:b/>
          <w:lang w:val="en-US"/>
        </w:rPr>
        <w:t>substations</w:t>
      </w:r>
      <w:r w:rsidRPr="002E0962">
        <w:rPr>
          <w:rFonts w:ascii="Times New Roman" w:hAnsi="Times New Roman" w:cs="Times New Roman"/>
          <w:b/>
          <w:lang w:val="en-US"/>
        </w:rPr>
        <w:t xml:space="preserve">), in this regard, there is no possibility of </w:t>
      </w:r>
      <w:r>
        <w:rPr>
          <w:rFonts w:ascii="Times New Roman" w:hAnsi="Times New Roman" w:cs="Times New Roman"/>
          <w:b/>
          <w:lang w:val="en-US"/>
        </w:rPr>
        <w:t>straight</w:t>
      </w:r>
      <w:r w:rsidRPr="002E0962">
        <w:rPr>
          <w:rFonts w:ascii="Times New Roman" w:hAnsi="Times New Roman" w:cs="Times New Roman"/>
          <w:b/>
          <w:lang w:val="en-US"/>
        </w:rPr>
        <w:t xml:space="preserve"> sections</w:t>
      </w:r>
      <w:r>
        <w:rPr>
          <w:rFonts w:ascii="Times New Roman" w:hAnsi="Times New Roman" w:cs="Times New Roman"/>
          <w:b/>
          <w:lang w:val="en-US"/>
        </w:rPr>
        <w:t xml:space="preserve">. </w:t>
      </w:r>
      <w:r w:rsidRPr="002E0962">
        <w:rPr>
          <w:rFonts w:ascii="Times New Roman" w:hAnsi="Times New Roman" w:cs="Times New Roman"/>
          <w:b/>
          <w:lang w:val="en-US"/>
        </w:rPr>
        <w:t>Therefore, it is supposed to use flowmeters with 4 transceivers (two beam)</w:t>
      </w:r>
      <w:r>
        <w:rPr>
          <w:rFonts w:ascii="Times New Roman" w:hAnsi="Times New Roman" w:cs="Times New Roman"/>
          <w:b/>
          <w:lang w:val="en-US"/>
        </w:rPr>
        <w:t>.</w:t>
      </w:r>
    </w:p>
    <w:p w:rsidR="00A5284D" w:rsidRDefault="00A5284D" w:rsidP="005B6119">
      <w:pPr>
        <w:autoSpaceDE w:val="0"/>
        <w:autoSpaceDN w:val="0"/>
        <w:adjustRightInd w:val="0"/>
        <w:rPr>
          <w:rFonts w:ascii="Times New Roman" w:hAnsi="Times New Roman" w:cs="Times New Roman"/>
          <w:b/>
          <w:lang w:val="en-US"/>
        </w:rPr>
      </w:pPr>
    </w:p>
    <w:p w:rsidR="00881895" w:rsidRPr="005260A4" w:rsidRDefault="00A5284D"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item</w:t>
      </w:r>
      <w:r w:rsidR="00881895" w:rsidRPr="005260A4">
        <w:rPr>
          <w:rFonts w:ascii="Times New Roman" w:hAnsi="Times New Roman" w:cs="Times New Roman"/>
          <w:lang w:val="en-US"/>
        </w:rPr>
        <w:t xml:space="preserve"> 12.1.5.</w:t>
      </w:r>
    </w:p>
    <w:p w:rsidR="00881895" w:rsidRPr="005260A4" w:rsidRDefault="005260A4"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881895" w:rsidRPr="005260A4">
        <w:rPr>
          <w:rFonts w:ascii="Times New Roman" w:hAnsi="Times New Roman" w:cs="Times New Roman"/>
          <w:lang w:val="en-US"/>
        </w:rPr>
        <w:t>:</w:t>
      </w:r>
    </w:p>
    <w:p w:rsidR="005260A4" w:rsidRPr="005260A4" w:rsidRDefault="005260A4" w:rsidP="005260A4">
      <w:pPr>
        <w:jc w:val="both"/>
        <w:rPr>
          <w:rFonts w:ascii="Times New Roman" w:hAnsi="Times New Roman"/>
          <w:lang w:val="en-US"/>
        </w:rPr>
      </w:pPr>
      <w:r w:rsidRPr="005260A4">
        <w:rPr>
          <w:rFonts w:ascii="Times New Roman" w:hAnsi="Times New Roman"/>
          <w:lang w:val="en-US" w:eastAsia="ru-RU"/>
        </w:rPr>
        <w:t>Heat meter calculators shall be in a split-variant</w:t>
      </w:r>
      <w:r w:rsidRPr="005260A4">
        <w:rPr>
          <w:rFonts w:ascii="Times New Roman" w:hAnsi="Times New Roman"/>
          <w:lang w:val="en-US"/>
        </w:rPr>
        <w:t>. The calculator should be installed in the immedi</w:t>
      </w:r>
      <w:r>
        <w:rPr>
          <w:rFonts w:ascii="Times New Roman" w:hAnsi="Times New Roman"/>
          <w:lang w:val="en-US"/>
        </w:rPr>
        <w:t xml:space="preserve">ate vicinity of the flowmeter. </w:t>
      </w:r>
      <w:r w:rsidRPr="005260A4">
        <w:rPr>
          <w:rFonts w:ascii="Times New Roman" w:hAnsi="Times New Roman"/>
          <w:lang w:val="en-US"/>
        </w:rPr>
        <w:t>The calculator installation on a flowmeter without taking protective measures against hot temperatures is not allowed.</w:t>
      </w:r>
    </w:p>
    <w:p w:rsidR="005260A4" w:rsidRDefault="005260A4" w:rsidP="00881895">
      <w:pPr>
        <w:autoSpaceDE w:val="0"/>
        <w:autoSpaceDN w:val="0"/>
        <w:adjustRightInd w:val="0"/>
        <w:rPr>
          <w:rFonts w:ascii="Times New Roman" w:hAnsi="Times New Roman" w:cs="Times New Roman"/>
          <w:lang w:val="en-US"/>
        </w:rPr>
      </w:pPr>
    </w:p>
    <w:p w:rsidR="005B6119" w:rsidRPr="00AF2DCE" w:rsidRDefault="005260A4" w:rsidP="00881895">
      <w:pPr>
        <w:autoSpaceDE w:val="0"/>
        <w:autoSpaceDN w:val="0"/>
        <w:adjustRightInd w:val="0"/>
        <w:rPr>
          <w:rFonts w:ascii="Times New Roman" w:hAnsi="Times New Roman" w:cs="Times New Roman"/>
        </w:rPr>
      </w:pPr>
      <w:r>
        <w:rPr>
          <w:rFonts w:ascii="Times New Roman" w:hAnsi="Times New Roman"/>
          <w:lang w:val="en-US"/>
        </w:rPr>
        <w:t>Question</w:t>
      </w:r>
      <w:r w:rsidR="005B6119">
        <w:rPr>
          <w:rFonts w:ascii="Times New Roman" w:hAnsi="Times New Roman"/>
        </w:rPr>
        <w:t>/</w:t>
      </w:r>
      <w:r>
        <w:rPr>
          <w:rFonts w:ascii="Times New Roman" w:hAnsi="Times New Roman"/>
          <w:lang w:val="en-US"/>
        </w:rPr>
        <w:t>request</w:t>
      </w:r>
      <w:r w:rsidR="005B6119">
        <w:rPr>
          <w:rFonts w:ascii="Times New Roman" w:hAnsi="Times New Roman"/>
        </w:rPr>
        <w:t>:</w:t>
      </w:r>
    </w:p>
    <w:p w:rsidR="005260A4" w:rsidRDefault="005260A4" w:rsidP="005260A4">
      <w:pPr>
        <w:numPr>
          <w:ilvl w:val="0"/>
          <w:numId w:val="6"/>
        </w:numPr>
        <w:autoSpaceDE w:val="0"/>
        <w:autoSpaceDN w:val="0"/>
        <w:adjustRightInd w:val="0"/>
        <w:rPr>
          <w:rFonts w:ascii="Times New Roman" w:hAnsi="Times New Roman" w:cs="Times New Roman"/>
          <w:lang w:val="en-US"/>
        </w:rPr>
      </w:pPr>
      <w:r w:rsidRPr="005260A4">
        <w:rPr>
          <w:rFonts w:ascii="Times New Roman" w:hAnsi="Times New Roman" w:cs="Times New Roman"/>
          <w:lang w:val="en-US"/>
        </w:rPr>
        <w:t xml:space="preserve">What is the point of installing the calculator in the split </w:t>
      </w:r>
      <w:r>
        <w:rPr>
          <w:rFonts w:ascii="Times New Roman" w:hAnsi="Times New Roman" w:cs="Times New Roman"/>
          <w:lang w:val="en-US"/>
        </w:rPr>
        <w:t>variant</w:t>
      </w:r>
      <w:r w:rsidRPr="005260A4">
        <w:rPr>
          <w:rFonts w:ascii="Times New Roman" w:hAnsi="Times New Roman" w:cs="Times New Roman"/>
          <w:lang w:val="en-US"/>
        </w:rPr>
        <w:t xml:space="preserve"> on a 4-pipe system?</w:t>
      </w:r>
    </w:p>
    <w:p w:rsidR="00881895" w:rsidRDefault="005260A4" w:rsidP="005260A4">
      <w:pPr>
        <w:numPr>
          <w:ilvl w:val="0"/>
          <w:numId w:val="6"/>
        </w:numPr>
        <w:autoSpaceDE w:val="0"/>
        <w:autoSpaceDN w:val="0"/>
        <w:adjustRightInd w:val="0"/>
        <w:rPr>
          <w:rFonts w:ascii="Times New Roman" w:hAnsi="Times New Roman" w:cs="Times New Roman"/>
          <w:lang w:val="en-US"/>
        </w:rPr>
      </w:pPr>
      <w:r w:rsidRPr="005260A4">
        <w:rPr>
          <w:rFonts w:ascii="Times New Roman" w:hAnsi="Times New Roman" w:cs="Times New Roman"/>
          <w:lang w:val="en-US"/>
        </w:rPr>
        <w:t>Which pipe of 4 should the calculator be as close as possible to?</w:t>
      </w:r>
    </w:p>
    <w:p w:rsidR="005260A4" w:rsidRPr="005260A4" w:rsidRDefault="005260A4" w:rsidP="005260A4">
      <w:pPr>
        <w:numPr>
          <w:ilvl w:val="0"/>
          <w:numId w:val="6"/>
        </w:numPr>
        <w:autoSpaceDE w:val="0"/>
        <w:autoSpaceDN w:val="0"/>
        <w:adjustRightInd w:val="0"/>
        <w:rPr>
          <w:rFonts w:ascii="Times New Roman" w:hAnsi="Times New Roman" w:cs="Times New Roman"/>
          <w:lang w:val="en-US"/>
        </w:rPr>
      </w:pPr>
      <w:r w:rsidRPr="005260A4">
        <w:rPr>
          <w:rFonts w:ascii="Times New Roman" w:hAnsi="Times New Roman" w:cs="Times New Roman"/>
          <w:lang w:val="en-US"/>
        </w:rPr>
        <w:t xml:space="preserve">What will happen to the meter in the split </w:t>
      </w:r>
      <w:r>
        <w:rPr>
          <w:rFonts w:ascii="Times New Roman" w:hAnsi="Times New Roman" w:cs="Times New Roman"/>
          <w:lang w:val="en-US"/>
        </w:rPr>
        <w:t>variant</w:t>
      </w:r>
      <w:r w:rsidRPr="005260A4">
        <w:rPr>
          <w:rFonts w:ascii="Times New Roman" w:hAnsi="Times New Roman" w:cs="Times New Roman"/>
          <w:lang w:val="en-US"/>
        </w:rPr>
        <w:t xml:space="preserve"> if the heat meter fails?</w:t>
      </w:r>
    </w:p>
    <w:p w:rsidR="00881895" w:rsidRPr="00C04807" w:rsidRDefault="00881895" w:rsidP="005260A4">
      <w:pPr>
        <w:autoSpaceDE w:val="0"/>
        <w:autoSpaceDN w:val="0"/>
        <w:adjustRightInd w:val="0"/>
        <w:rPr>
          <w:rFonts w:ascii="Times New Roman" w:hAnsi="Times New Roman" w:cs="Times New Roman"/>
          <w:lang w:val="en-US"/>
        </w:rPr>
      </w:pPr>
    </w:p>
    <w:p w:rsidR="005260A4" w:rsidRDefault="005260A4" w:rsidP="00B22B3F">
      <w:pPr>
        <w:autoSpaceDE w:val="0"/>
        <w:autoSpaceDN w:val="0"/>
        <w:adjustRightInd w:val="0"/>
        <w:rPr>
          <w:rFonts w:ascii="Times New Roman" w:hAnsi="Times New Roman" w:cs="Times New Roman"/>
          <w:lang w:val="en-US"/>
        </w:rPr>
      </w:pPr>
      <w:r w:rsidRPr="005260A4">
        <w:rPr>
          <w:rFonts w:ascii="Times New Roman" w:hAnsi="Times New Roman" w:cs="Times New Roman"/>
          <w:lang w:val="en-US"/>
        </w:rPr>
        <w:t>We offer to remove the requirement “The calculator sh</w:t>
      </w:r>
      <w:r>
        <w:rPr>
          <w:rFonts w:ascii="Times New Roman" w:hAnsi="Times New Roman" w:cs="Times New Roman"/>
          <w:lang w:val="en-US"/>
        </w:rPr>
        <w:t>all</w:t>
      </w:r>
      <w:r w:rsidRPr="005260A4">
        <w:rPr>
          <w:rFonts w:ascii="Times New Roman" w:hAnsi="Times New Roman" w:cs="Times New Roman"/>
          <w:lang w:val="en-US"/>
        </w:rPr>
        <w:t xml:space="preserve"> be in a split v</w:t>
      </w:r>
      <w:r>
        <w:rPr>
          <w:rFonts w:ascii="Times New Roman" w:hAnsi="Times New Roman" w:cs="Times New Roman"/>
          <w:lang w:val="en-US"/>
        </w:rPr>
        <w:t>ariant</w:t>
      </w:r>
      <w:r w:rsidRPr="005260A4">
        <w:rPr>
          <w:rFonts w:ascii="Times New Roman" w:hAnsi="Times New Roman" w:cs="Times New Roman"/>
          <w:lang w:val="en-US"/>
        </w:rPr>
        <w:t xml:space="preserve">. The calculator </w:t>
      </w:r>
      <w:r>
        <w:rPr>
          <w:rFonts w:ascii="Times New Roman" w:hAnsi="Times New Roman" w:cs="Times New Roman"/>
          <w:lang w:val="en-US"/>
        </w:rPr>
        <w:t>should</w:t>
      </w:r>
      <w:r w:rsidRPr="005260A4">
        <w:rPr>
          <w:rFonts w:ascii="Times New Roman" w:hAnsi="Times New Roman" w:cs="Times New Roman"/>
          <w:lang w:val="en-US"/>
        </w:rPr>
        <w:t xml:space="preserve"> be installed in the immed</w:t>
      </w:r>
      <w:r>
        <w:rPr>
          <w:rFonts w:ascii="Times New Roman" w:hAnsi="Times New Roman" w:cs="Times New Roman"/>
          <w:lang w:val="en-US"/>
        </w:rPr>
        <w:t>iate vicinity of the flowmeter.</w:t>
      </w:r>
      <w:r w:rsidRPr="005260A4">
        <w:rPr>
          <w:rFonts w:ascii="Times New Roman" w:hAnsi="Times New Roman" w:cs="Times New Roman"/>
          <w:lang w:val="en-US"/>
        </w:rPr>
        <w:t>”</w:t>
      </w:r>
      <w:r>
        <w:rPr>
          <w:rFonts w:ascii="Times New Roman" w:hAnsi="Times New Roman" w:cs="Times New Roman"/>
          <w:lang w:val="en-US"/>
        </w:rPr>
        <w:t xml:space="preserve"> </w:t>
      </w:r>
      <w:r w:rsidRPr="005260A4">
        <w:rPr>
          <w:rFonts w:ascii="Times New Roman" w:hAnsi="Times New Roman" w:cs="Times New Roman"/>
          <w:lang w:val="en-US"/>
        </w:rPr>
        <w:t>And to formulate it as follows: “The calculator and all the components of the metering unit must have element-by-element verification — replacing the component of the metering unit without the need to replace additional parts”</w:t>
      </w:r>
    </w:p>
    <w:p w:rsidR="005260A4" w:rsidRDefault="005260A4" w:rsidP="00B22B3F">
      <w:pPr>
        <w:autoSpaceDE w:val="0"/>
        <w:autoSpaceDN w:val="0"/>
        <w:adjustRightInd w:val="0"/>
        <w:rPr>
          <w:rFonts w:ascii="Times New Roman" w:hAnsi="Times New Roman" w:cs="Times New Roman"/>
          <w:lang w:val="en-US"/>
        </w:rPr>
      </w:pPr>
    </w:p>
    <w:p w:rsidR="005260A4" w:rsidRDefault="005260A4" w:rsidP="00B22B3F">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00162D34" w:rsidRPr="005260A4">
        <w:rPr>
          <w:rFonts w:ascii="Times New Roman" w:hAnsi="Times New Roman" w:cs="Times New Roman"/>
          <w:b/>
          <w:lang w:val="en-US"/>
        </w:rPr>
        <w:t xml:space="preserve"> – </w:t>
      </w:r>
      <w:r>
        <w:rPr>
          <w:rFonts w:ascii="Times New Roman" w:hAnsi="Times New Roman" w:cs="Times New Roman"/>
          <w:b/>
          <w:lang w:val="en-US"/>
        </w:rPr>
        <w:t>Please, read the item 12.1.5 c</w:t>
      </w:r>
      <w:r w:rsidRPr="005260A4">
        <w:rPr>
          <w:rFonts w:ascii="Times New Roman" w:hAnsi="Times New Roman" w:cs="Times New Roman"/>
          <w:b/>
          <w:lang w:val="en-US"/>
        </w:rPr>
        <w:t xml:space="preserve">arefully. All requirements specified </w:t>
      </w:r>
      <w:r>
        <w:rPr>
          <w:rFonts w:ascii="Times New Roman" w:hAnsi="Times New Roman" w:cs="Times New Roman"/>
          <w:b/>
          <w:lang w:val="en-US"/>
        </w:rPr>
        <w:t>here</w:t>
      </w:r>
      <w:r w:rsidRPr="005260A4">
        <w:rPr>
          <w:rFonts w:ascii="Times New Roman" w:hAnsi="Times New Roman" w:cs="Times New Roman"/>
          <w:b/>
          <w:lang w:val="en-US"/>
        </w:rPr>
        <w:t xml:space="preserve"> are mandatory</w:t>
      </w:r>
      <w:r>
        <w:rPr>
          <w:rFonts w:ascii="Times New Roman" w:hAnsi="Times New Roman" w:cs="Times New Roman"/>
          <w:b/>
          <w:lang w:val="en-US"/>
        </w:rPr>
        <w:t xml:space="preserve">. </w:t>
      </w:r>
    </w:p>
    <w:p w:rsidR="005260A4" w:rsidRDefault="005260A4" w:rsidP="00B22B3F">
      <w:pPr>
        <w:autoSpaceDE w:val="0"/>
        <w:autoSpaceDN w:val="0"/>
        <w:adjustRightInd w:val="0"/>
        <w:rPr>
          <w:rFonts w:ascii="Times New Roman" w:hAnsi="Times New Roman" w:cs="Times New Roman"/>
          <w:b/>
          <w:lang w:val="en-US"/>
        </w:rPr>
      </w:pPr>
    </w:p>
    <w:sectPr w:rsidR="005260A4" w:rsidSect="00B22B3F">
      <w:pgSz w:w="12240" w:h="15840"/>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CA69A6"/>
    <w:multiLevelType w:val="hybridMultilevel"/>
    <w:tmpl w:val="BEB24B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4DF2D6F"/>
    <w:multiLevelType w:val="hybridMultilevel"/>
    <w:tmpl w:val="83EEDC82"/>
    <w:lvl w:ilvl="0" w:tplc="F20083D4">
      <w:start w:val="1"/>
      <w:numFmt w:val="bullet"/>
      <w:lvlText w:val="-"/>
      <w:lvlJc w:val="left"/>
      <w:pPr>
        <w:ind w:left="720" w:hanging="360"/>
      </w:pPr>
      <w:rPr>
        <w:rFonts w:ascii="Verdana" w:eastAsia="Calibri" w:hAnsi="Verdan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3336DED"/>
    <w:multiLevelType w:val="hybridMultilevel"/>
    <w:tmpl w:val="C71282E6"/>
    <w:lvl w:ilvl="0" w:tplc="77E879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9AE6C79"/>
    <w:multiLevelType w:val="hybridMultilevel"/>
    <w:tmpl w:val="77E03BD6"/>
    <w:lvl w:ilvl="0" w:tplc="04090001">
      <w:start w:val="1"/>
      <w:numFmt w:val="bullet"/>
      <w:lvlText w:val=""/>
      <w:lvlJc w:val="left"/>
      <w:pPr>
        <w:ind w:left="920" w:hanging="360"/>
      </w:pPr>
      <w:rPr>
        <w:rFonts w:ascii="Symbol" w:hAnsi="Symbol" w:hint="default"/>
        <w:sz w:val="16"/>
      </w:rPr>
    </w:lvl>
    <w:lvl w:ilvl="1" w:tplc="04220003" w:tentative="1">
      <w:start w:val="1"/>
      <w:numFmt w:val="bullet"/>
      <w:lvlText w:val="o"/>
      <w:lvlJc w:val="left"/>
      <w:pPr>
        <w:ind w:left="1640" w:hanging="360"/>
      </w:pPr>
      <w:rPr>
        <w:rFonts w:ascii="Courier New" w:hAnsi="Courier New" w:cs="Courier New" w:hint="default"/>
      </w:rPr>
    </w:lvl>
    <w:lvl w:ilvl="2" w:tplc="04220005" w:tentative="1">
      <w:start w:val="1"/>
      <w:numFmt w:val="bullet"/>
      <w:lvlText w:val=""/>
      <w:lvlJc w:val="left"/>
      <w:pPr>
        <w:ind w:left="2360" w:hanging="360"/>
      </w:pPr>
      <w:rPr>
        <w:rFonts w:ascii="Wingdings" w:hAnsi="Wingdings" w:hint="default"/>
      </w:rPr>
    </w:lvl>
    <w:lvl w:ilvl="3" w:tplc="04220001" w:tentative="1">
      <w:start w:val="1"/>
      <w:numFmt w:val="bullet"/>
      <w:lvlText w:val=""/>
      <w:lvlJc w:val="left"/>
      <w:pPr>
        <w:ind w:left="3080" w:hanging="360"/>
      </w:pPr>
      <w:rPr>
        <w:rFonts w:ascii="Symbol" w:hAnsi="Symbol" w:hint="default"/>
      </w:rPr>
    </w:lvl>
    <w:lvl w:ilvl="4" w:tplc="04220003" w:tentative="1">
      <w:start w:val="1"/>
      <w:numFmt w:val="bullet"/>
      <w:lvlText w:val="o"/>
      <w:lvlJc w:val="left"/>
      <w:pPr>
        <w:ind w:left="3800" w:hanging="360"/>
      </w:pPr>
      <w:rPr>
        <w:rFonts w:ascii="Courier New" w:hAnsi="Courier New" w:cs="Courier New" w:hint="default"/>
      </w:rPr>
    </w:lvl>
    <w:lvl w:ilvl="5" w:tplc="04220005" w:tentative="1">
      <w:start w:val="1"/>
      <w:numFmt w:val="bullet"/>
      <w:lvlText w:val=""/>
      <w:lvlJc w:val="left"/>
      <w:pPr>
        <w:ind w:left="4520" w:hanging="360"/>
      </w:pPr>
      <w:rPr>
        <w:rFonts w:ascii="Wingdings" w:hAnsi="Wingdings" w:hint="default"/>
      </w:rPr>
    </w:lvl>
    <w:lvl w:ilvl="6" w:tplc="04220001" w:tentative="1">
      <w:start w:val="1"/>
      <w:numFmt w:val="bullet"/>
      <w:lvlText w:val=""/>
      <w:lvlJc w:val="left"/>
      <w:pPr>
        <w:ind w:left="5240" w:hanging="360"/>
      </w:pPr>
      <w:rPr>
        <w:rFonts w:ascii="Symbol" w:hAnsi="Symbol" w:hint="default"/>
      </w:rPr>
    </w:lvl>
    <w:lvl w:ilvl="7" w:tplc="04220003" w:tentative="1">
      <w:start w:val="1"/>
      <w:numFmt w:val="bullet"/>
      <w:lvlText w:val="o"/>
      <w:lvlJc w:val="left"/>
      <w:pPr>
        <w:ind w:left="5960" w:hanging="360"/>
      </w:pPr>
      <w:rPr>
        <w:rFonts w:ascii="Courier New" w:hAnsi="Courier New" w:cs="Courier New" w:hint="default"/>
      </w:rPr>
    </w:lvl>
    <w:lvl w:ilvl="8" w:tplc="04220005" w:tentative="1">
      <w:start w:val="1"/>
      <w:numFmt w:val="bullet"/>
      <w:lvlText w:val=""/>
      <w:lvlJc w:val="left"/>
      <w:pPr>
        <w:ind w:left="66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95"/>
    <w:rsid w:val="00005678"/>
    <w:rsid w:val="000E30BC"/>
    <w:rsid w:val="00146CDF"/>
    <w:rsid w:val="00162D34"/>
    <w:rsid w:val="001D4812"/>
    <w:rsid w:val="001D4DBB"/>
    <w:rsid w:val="002D6093"/>
    <w:rsid w:val="002E0962"/>
    <w:rsid w:val="00307952"/>
    <w:rsid w:val="003155B3"/>
    <w:rsid w:val="003645DE"/>
    <w:rsid w:val="0036754E"/>
    <w:rsid w:val="003E7BA6"/>
    <w:rsid w:val="00444F53"/>
    <w:rsid w:val="004D71CE"/>
    <w:rsid w:val="005260A4"/>
    <w:rsid w:val="00534429"/>
    <w:rsid w:val="005B6119"/>
    <w:rsid w:val="005B64A8"/>
    <w:rsid w:val="005D4C4B"/>
    <w:rsid w:val="00793142"/>
    <w:rsid w:val="00881895"/>
    <w:rsid w:val="008C6CBA"/>
    <w:rsid w:val="00971625"/>
    <w:rsid w:val="00972635"/>
    <w:rsid w:val="009914FF"/>
    <w:rsid w:val="009C5292"/>
    <w:rsid w:val="00A5284D"/>
    <w:rsid w:val="00A555A7"/>
    <w:rsid w:val="00AF2DCE"/>
    <w:rsid w:val="00B22B3F"/>
    <w:rsid w:val="00B701CC"/>
    <w:rsid w:val="00B94C49"/>
    <w:rsid w:val="00BA2AF1"/>
    <w:rsid w:val="00BA38B9"/>
    <w:rsid w:val="00BB3359"/>
    <w:rsid w:val="00C01DF7"/>
    <w:rsid w:val="00C04807"/>
    <w:rsid w:val="00C918D7"/>
    <w:rsid w:val="00CF10FB"/>
    <w:rsid w:val="00D85328"/>
    <w:rsid w:val="00EA1A33"/>
    <w:rsid w:val="00F605AC"/>
    <w:rsid w:val="00F66F9B"/>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AC8F"/>
  <w15:docId w15:val="{39229814-EFC0-477B-B5C1-BA4F1669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972635"/>
    <w:pPr>
      <w:spacing w:line="260" w:lineRule="atLeast"/>
      <w:ind w:left="720"/>
      <w:contextualSpacing/>
    </w:pPr>
    <w:rPr>
      <w:rFonts w:ascii="Verdana" w:eastAsia="Times New Roman" w:hAnsi="Verdana" w:cs="Times New Roman"/>
      <w:sz w:val="18"/>
      <w:szCs w:val="18"/>
      <w:lang w:val="en-GB" w:eastAsia="da-DK"/>
    </w:rPr>
  </w:style>
  <w:style w:type="character" w:customStyle="1" w:styleId="a4">
    <w:name w:val="Абзац списка Знак"/>
    <w:aliases w:val="Bullet List Знак,FooterText Знак,numbered Знак,Paragraphe de liste1 Знак,lp1 Знак"/>
    <w:link w:val="a3"/>
    <w:uiPriority w:val="34"/>
    <w:locked/>
    <w:rsid w:val="00972635"/>
    <w:rPr>
      <w:rFonts w:ascii="Verdana" w:eastAsia="Times New Roman" w:hAnsi="Verdana" w:cs="Times New Roman"/>
      <w:sz w:val="18"/>
      <w:szCs w:val="18"/>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43487">
      <w:bodyDiv w:val="1"/>
      <w:marLeft w:val="0"/>
      <w:marRight w:val="0"/>
      <w:marTop w:val="0"/>
      <w:marBottom w:val="0"/>
      <w:divBdr>
        <w:top w:val="none" w:sz="0" w:space="0" w:color="auto"/>
        <w:left w:val="none" w:sz="0" w:space="0" w:color="auto"/>
        <w:bottom w:val="none" w:sz="0" w:space="0" w:color="auto"/>
        <w:right w:val="none" w:sz="0" w:space="0" w:color="auto"/>
      </w:divBdr>
    </w:div>
    <w:div w:id="12083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 Максим Валерьевич</dc:creator>
  <cp:lastModifiedBy>piu_kanaev@teploseti.kg</cp:lastModifiedBy>
  <cp:revision>4</cp:revision>
  <dcterms:created xsi:type="dcterms:W3CDTF">2020-06-11T09:11:00Z</dcterms:created>
  <dcterms:modified xsi:type="dcterms:W3CDTF">2020-06-11T09:23:00Z</dcterms:modified>
</cp:coreProperties>
</file>